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4D5D5" w14:textId="20A9A103" w:rsidR="00553C12" w:rsidRDefault="002E0A7B" w:rsidP="00097D3A">
      <w:pPr>
        <w:pStyle w:val="Title"/>
        <w:jc w:val="center"/>
        <w:rPr>
          <w:sz w:val="48"/>
          <w:szCs w:val="48"/>
        </w:rPr>
      </w:pPr>
      <w:r>
        <w:rPr>
          <w:noProof/>
          <w:sz w:val="48"/>
          <w:szCs w:val="48"/>
        </w:rPr>
        <w:drawing>
          <wp:inline distT="0" distB="0" distL="0" distR="0" wp14:anchorId="7294E9CC" wp14:editId="1424FFD1">
            <wp:extent cx="5633085" cy="3337560"/>
            <wp:effectExtent l="0" t="0" r="5715" b="0"/>
            <wp:docPr id="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9">
                      <a:extLst>
                        <a:ext uri="{28A0092B-C50C-407E-A947-70E740481C1C}">
                          <a14:useLocalDpi xmlns:a14="http://schemas.microsoft.com/office/drawing/2010/main" val="0"/>
                        </a:ext>
                      </a:extLst>
                    </a:blip>
                    <a:stretch>
                      <a:fillRect/>
                    </a:stretch>
                  </pic:blipFill>
                  <pic:spPr>
                    <a:xfrm>
                      <a:off x="0" y="0"/>
                      <a:ext cx="5633790" cy="3337978"/>
                    </a:xfrm>
                    <a:prstGeom prst="rect">
                      <a:avLst/>
                    </a:prstGeom>
                    <a:ln/>
                  </pic:spPr>
                </pic:pic>
              </a:graphicData>
            </a:graphic>
          </wp:inline>
        </w:drawing>
      </w:r>
    </w:p>
    <w:p w14:paraId="2692AF08" w14:textId="464F848E" w:rsidR="00EC6EFB" w:rsidRPr="00EC6EFB" w:rsidRDefault="00EC6EFB" w:rsidP="00EC6EFB">
      <w:pPr>
        <w:jc w:val="center"/>
      </w:pPr>
      <w:r>
        <w:t>MỤC LỤC</w:t>
      </w:r>
    </w:p>
    <w:sdt>
      <w:sdtPr>
        <w:rPr>
          <w:b w:val="0"/>
          <w:sz w:val="22"/>
        </w:rPr>
        <w:id w:val="1384060753"/>
        <w:docPartObj>
          <w:docPartGallery w:val="Table of Contents"/>
          <w:docPartUnique/>
        </w:docPartObj>
      </w:sdtPr>
      <w:sdtEndPr/>
      <w:sdtContent>
        <w:p w14:paraId="63E80228" w14:textId="620F0CE0" w:rsidR="00431317" w:rsidRDefault="002E0A7B">
          <w:pPr>
            <w:pStyle w:val="TOC1"/>
            <w:tabs>
              <w:tab w:val="left" w:pos="440"/>
              <w:tab w:val="right" w:pos="9350"/>
            </w:tabs>
            <w:rPr>
              <w:rFonts w:asciiTheme="minorHAnsi" w:eastAsiaTheme="minorEastAsia" w:hAnsiTheme="minorHAnsi" w:cstheme="minorBidi"/>
              <w:b w:val="0"/>
              <w:noProof/>
              <w:sz w:val="22"/>
              <w:lang w:val="en-GB"/>
            </w:rPr>
          </w:pPr>
          <w:r>
            <w:fldChar w:fldCharType="begin"/>
          </w:r>
          <w:r>
            <w:instrText xml:space="preserve"> TOC \h \u \z </w:instrText>
          </w:r>
          <w:r>
            <w:fldChar w:fldCharType="separate"/>
          </w:r>
          <w:hyperlink w:anchor="_Toc82320229" w:history="1">
            <w:r w:rsidR="00431317" w:rsidRPr="00B3541C">
              <w:rPr>
                <w:rStyle w:val="Hyperlink"/>
                <w:noProof/>
              </w:rPr>
              <w:t>A.</w:t>
            </w:r>
            <w:r w:rsidR="00431317">
              <w:rPr>
                <w:rFonts w:asciiTheme="minorHAnsi" w:eastAsiaTheme="minorEastAsia" w:hAnsiTheme="minorHAnsi" w:cstheme="minorBidi"/>
                <w:b w:val="0"/>
                <w:noProof/>
                <w:sz w:val="22"/>
                <w:lang w:val="en-GB"/>
              </w:rPr>
              <w:tab/>
            </w:r>
            <w:r w:rsidR="00431317" w:rsidRPr="00B3541C">
              <w:rPr>
                <w:rStyle w:val="Hyperlink"/>
                <w:noProof/>
              </w:rPr>
              <w:t>Các quy định pháp luật về thanh quyết toán Hợp đồng xây dựng</w:t>
            </w:r>
            <w:r w:rsidR="00431317">
              <w:rPr>
                <w:noProof/>
                <w:webHidden/>
              </w:rPr>
              <w:tab/>
            </w:r>
            <w:r w:rsidR="00431317">
              <w:rPr>
                <w:noProof/>
                <w:webHidden/>
              </w:rPr>
              <w:fldChar w:fldCharType="begin"/>
            </w:r>
            <w:r w:rsidR="00431317">
              <w:rPr>
                <w:noProof/>
                <w:webHidden/>
              </w:rPr>
              <w:instrText xml:space="preserve"> PAGEREF _Toc82320229 \h </w:instrText>
            </w:r>
            <w:r w:rsidR="00431317">
              <w:rPr>
                <w:noProof/>
                <w:webHidden/>
              </w:rPr>
            </w:r>
            <w:r w:rsidR="00431317">
              <w:rPr>
                <w:noProof/>
                <w:webHidden/>
              </w:rPr>
              <w:fldChar w:fldCharType="separate"/>
            </w:r>
            <w:r w:rsidR="00431317">
              <w:rPr>
                <w:noProof/>
                <w:webHidden/>
              </w:rPr>
              <w:t>7</w:t>
            </w:r>
            <w:r w:rsidR="00431317">
              <w:rPr>
                <w:noProof/>
                <w:webHidden/>
              </w:rPr>
              <w:fldChar w:fldCharType="end"/>
            </w:r>
          </w:hyperlink>
        </w:p>
        <w:p w14:paraId="56A7AC4B" w14:textId="5D8F3539"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0" w:history="1">
            <w:r w:rsidR="00431317" w:rsidRPr="00B3541C">
              <w:rPr>
                <w:rStyle w:val="Hyperlink"/>
                <w:noProof/>
              </w:rPr>
              <w:t>1.</w:t>
            </w:r>
            <w:r w:rsidR="00431317">
              <w:rPr>
                <w:rFonts w:asciiTheme="minorHAnsi" w:eastAsiaTheme="minorEastAsia" w:hAnsiTheme="minorHAnsi" w:cstheme="minorBidi"/>
                <w:noProof/>
                <w:sz w:val="22"/>
                <w:lang w:val="en-GB"/>
              </w:rPr>
              <w:tab/>
            </w:r>
            <w:r w:rsidR="00431317" w:rsidRPr="00B3541C">
              <w:rPr>
                <w:rStyle w:val="Hyperlink"/>
                <w:noProof/>
              </w:rPr>
              <w:t>Các thủ tục cần thiết để giải quyết khiếu nại của Nhà thầu về chi phí phát sinh trong thời gian chờ thi công ?</w:t>
            </w:r>
            <w:r w:rsidR="00431317">
              <w:rPr>
                <w:noProof/>
                <w:webHidden/>
              </w:rPr>
              <w:tab/>
            </w:r>
            <w:r w:rsidR="00431317">
              <w:rPr>
                <w:noProof/>
                <w:webHidden/>
              </w:rPr>
              <w:fldChar w:fldCharType="begin"/>
            </w:r>
            <w:r w:rsidR="00431317">
              <w:rPr>
                <w:noProof/>
                <w:webHidden/>
              </w:rPr>
              <w:instrText xml:space="preserve"> PAGEREF _Toc82320230 \h </w:instrText>
            </w:r>
            <w:r w:rsidR="00431317">
              <w:rPr>
                <w:noProof/>
                <w:webHidden/>
              </w:rPr>
            </w:r>
            <w:r w:rsidR="00431317">
              <w:rPr>
                <w:noProof/>
                <w:webHidden/>
              </w:rPr>
              <w:fldChar w:fldCharType="separate"/>
            </w:r>
            <w:r w:rsidR="00431317">
              <w:rPr>
                <w:noProof/>
                <w:webHidden/>
              </w:rPr>
              <w:t>7</w:t>
            </w:r>
            <w:r w:rsidR="00431317">
              <w:rPr>
                <w:noProof/>
                <w:webHidden/>
              </w:rPr>
              <w:fldChar w:fldCharType="end"/>
            </w:r>
          </w:hyperlink>
        </w:p>
        <w:p w14:paraId="7989AB6F" w14:textId="77CD1FFC"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1" w:history="1">
            <w:r w:rsidR="00431317" w:rsidRPr="00B3541C">
              <w:rPr>
                <w:rStyle w:val="Hyperlink"/>
                <w:noProof/>
              </w:rPr>
              <w:t>2.</w:t>
            </w:r>
            <w:r w:rsidR="00431317">
              <w:rPr>
                <w:rFonts w:asciiTheme="minorHAnsi" w:eastAsiaTheme="minorEastAsia" w:hAnsiTheme="minorHAnsi" w:cstheme="minorBidi"/>
                <w:noProof/>
                <w:sz w:val="22"/>
                <w:lang w:val="en-GB"/>
              </w:rPr>
              <w:tab/>
            </w:r>
            <w:r w:rsidR="00431317" w:rsidRPr="00B3541C">
              <w:rPr>
                <w:rStyle w:val="Hyperlink"/>
                <w:noProof/>
              </w:rPr>
              <w:t>Nếu Nhà thầu đã gởi yêu cầu nghiệm thu công việc xây lắp đưa vào sử dụng lần thứ 3, thì theo Luật xây dựng có thể đi đòi tiền về được không?</w:t>
            </w:r>
            <w:r w:rsidR="00431317">
              <w:rPr>
                <w:noProof/>
                <w:webHidden/>
              </w:rPr>
              <w:tab/>
            </w:r>
            <w:r w:rsidR="00431317">
              <w:rPr>
                <w:noProof/>
                <w:webHidden/>
              </w:rPr>
              <w:fldChar w:fldCharType="begin"/>
            </w:r>
            <w:r w:rsidR="00431317">
              <w:rPr>
                <w:noProof/>
                <w:webHidden/>
              </w:rPr>
              <w:instrText xml:space="preserve"> PAGEREF _Toc82320231 \h </w:instrText>
            </w:r>
            <w:r w:rsidR="00431317">
              <w:rPr>
                <w:noProof/>
                <w:webHidden/>
              </w:rPr>
            </w:r>
            <w:r w:rsidR="00431317">
              <w:rPr>
                <w:noProof/>
                <w:webHidden/>
              </w:rPr>
              <w:fldChar w:fldCharType="separate"/>
            </w:r>
            <w:r w:rsidR="00431317">
              <w:rPr>
                <w:noProof/>
                <w:webHidden/>
              </w:rPr>
              <w:t>7</w:t>
            </w:r>
            <w:r w:rsidR="00431317">
              <w:rPr>
                <w:noProof/>
                <w:webHidden/>
              </w:rPr>
              <w:fldChar w:fldCharType="end"/>
            </w:r>
          </w:hyperlink>
        </w:p>
        <w:p w14:paraId="3182BAA2" w14:textId="582A1A4F"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2" w:history="1">
            <w:r w:rsidR="00431317" w:rsidRPr="00B3541C">
              <w:rPr>
                <w:rStyle w:val="Hyperlink"/>
                <w:noProof/>
              </w:rPr>
              <w:t>3.</w:t>
            </w:r>
            <w:r w:rsidR="00431317">
              <w:rPr>
                <w:rFonts w:asciiTheme="minorHAnsi" w:eastAsiaTheme="minorEastAsia" w:hAnsiTheme="minorHAnsi" w:cstheme="minorBidi"/>
                <w:noProof/>
                <w:sz w:val="22"/>
                <w:lang w:val="en-GB"/>
              </w:rPr>
              <w:tab/>
            </w:r>
            <w:r w:rsidR="00431317" w:rsidRPr="00B3541C">
              <w:rPr>
                <w:rStyle w:val="Hyperlink"/>
                <w:noProof/>
              </w:rPr>
              <w:t>Hướng dẫn thủ tục giải quyết tranh chấp trong bồi thường do chậm bàn giao mặt bằng vì vướng công tác bồi thường giải tỏa.</w:t>
            </w:r>
            <w:r w:rsidR="00431317">
              <w:rPr>
                <w:noProof/>
                <w:webHidden/>
              </w:rPr>
              <w:tab/>
            </w:r>
            <w:r w:rsidR="00431317">
              <w:rPr>
                <w:noProof/>
                <w:webHidden/>
              </w:rPr>
              <w:fldChar w:fldCharType="begin"/>
            </w:r>
            <w:r w:rsidR="00431317">
              <w:rPr>
                <w:noProof/>
                <w:webHidden/>
              </w:rPr>
              <w:instrText xml:space="preserve"> PAGEREF _Toc82320232 \h </w:instrText>
            </w:r>
            <w:r w:rsidR="00431317">
              <w:rPr>
                <w:noProof/>
                <w:webHidden/>
              </w:rPr>
            </w:r>
            <w:r w:rsidR="00431317">
              <w:rPr>
                <w:noProof/>
                <w:webHidden/>
              </w:rPr>
              <w:fldChar w:fldCharType="separate"/>
            </w:r>
            <w:r w:rsidR="00431317">
              <w:rPr>
                <w:noProof/>
                <w:webHidden/>
              </w:rPr>
              <w:t>8</w:t>
            </w:r>
            <w:r w:rsidR="00431317">
              <w:rPr>
                <w:noProof/>
                <w:webHidden/>
              </w:rPr>
              <w:fldChar w:fldCharType="end"/>
            </w:r>
          </w:hyperlink>
        </w:p>
        <w:p w14:paraId="7F3EB5AF" w14:textId="3F4FFD45"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3" w:history="1">
            <w:r w:rsidR="00431317" w:rsidRPr="00B3541C">
              <w:rPr>
                <w:rStyle w:val="Hyperlink"/>
                <w:noProof/>
              </w:rPr>
              <w:t>4.</w:t>
            </w:r>
            <w:r w:rsidR="00431317">
              <w:rPr>
                <w:rFonts w:asciiTheme="minorHAnsi" w:eastAsiaTheme="minorEastAsia" w:hAnsiTheme="minorHAnsi" w:cstheme="minorBidi"/>
                <w:noProof/>
                <w:sz w:val="22"/>
                <w:lang w:val="en-GB"/>
              </w:rPr>
              <w:tab/>
            </w:r>
            <w:r w:rsidR="00431317" w:rsidRPr="00B3541C">
              <w:rPr>
                <w:rStyle w:val="Hyperlink"/>
                <w:noProof/>
              </w:rPr>
              <w:t>Phương án xứ lý đối với trường hợp đơn giá vật tư, vật liệu tăng giảm bất thường đối với Hợp đồng đơn giá cố định?</w:t>
            </w:r>
            <w:r w:rsidR="00431317">
              <w:rPr>
                <w:noProof/>
                <w:webHidden/>
              </w:rPr>
              <w:tab/>
            </w:r>
            <w:r w:rsidR="00431317">
              <w:rPr>
                <w:noProof/>
                <w:webHidden/>
              </w:rPr>
              <w:fldChar w:fldCharType="begin"/>
            </w:r>
            <w:r w:rsidR="00431317">
              <w:rPr>
                <w:noProof/>
                <w:webHidden/>
              </w:rPr>
              <w:instrText xml:space="preserve"> PAGEREF _Toc82320233 \h </w:instrText>
            </w:r>
            <w:r w:rsidR="00431317">
              <w:rPr>
                <w:noProof/>
                <w:webHidden/>
              </w:rPr>
            </w:r>
            <w:r w:rsidR="00431317">
              <w:rPr>
                <w:noProof/>
                <w:webHidden/>
              </w:rPr>
              <w:fldChar w:fldCharType="separate"/>
            </w:r>
            <w:r w:rsidR="00431317">
              <w:rPr>
                <w:noProof/>
                <w:webHidden/>
              </w:rPr>
              <w:t>8</w:t>
            </w:r>
            <w:r w:rsidR="00431317">
              <w:rPr>
                <w:noProof/>
                <w:webHidden/>
              </w:rPr>
              <w:fldChar w:fldCharType="end"/>
            </w:r>
          </w:hyperlink>
        </w:p>
        <w:p w14:paraId="23CCFCCD" w14:textId="2CFD686C" w:rsidR="00431317" w:rsidRDefault="00EA04BD">
          <w:pPr>
            <w:pStyle w:val="TOC1"/>
            <w:tabs>
              <w:tab w:val="left" w:pos="440"/>
              <w:tab w:val="right" w:pos="9350"/>
            </w:tabs>
            <w:rPr>
              <w:rFonts w:asciiTheme="minorHAnsi" w:eastAsiaTheme="minorEastAsia" w:hAnsiTheme="minorHAnsi" w:cstheme="minorBidi"/>
              <w:b w:val="0"/>
              <w:noProof/>
              <w:sz w:val="22"/>
              <w:lang w:val="en-GB"/>
            </w:rPr>
          </w:pPr>
          <w:hyperlink w:anchor="_Toc82320234" w:history="1">
            <w:r w:rsidR="00431317" w:rsidRPr="00B3541C">
              <w:rPr>
                <w:rStyle w:val="Hyperlink"/>
                <w:noProof/>
              </w:rPr>
              <w:t>B.</w:t>
            </w:r>
            <w:r w:rsidR="00431317">
              <w:rPr>
                <w:rFonts w:asciiTheme="minorHAnsi" w:eastAsiaTheme="minorEastAsia" w:hAnsiTheme="minorHAnsi" w:cstheme="minorBidi"/>
                <w:b w:val="0"/>
                <w:noProof/>
                <w:sz w:val="22"/>
                <w:lang w:val="en-GB"/>
              </w:rPr>
              <w:tab/>
            </w:r>
            <w:r w:rsidR="00431317" w:rsidRPr="00B3541C">
              <w:rPr>
                <w:rStyle w:val="Hyperlink"/>
                <w:noProof/>
              </w:rPr>
              <w:t>Hợp đồng Xây dựng và quy định về thanh toán nhìn từ góc độ Chủ đầu tư</w:t>
            </w:r>
            <w:r w:rsidR="00431317">
              <w:rPr>
                <w:noProof/>
                <w:webHidden/>
              </w:rPr>
              <w:tab/>
            </w:r>
            <w:r w:rsidR="00431317">
              <w:rPr>
                <w:noProof/>
                <w:webHidden/>
              </w:rPr>
              <w:fldChar w:fldCharType="begin"/>
            </w:r>
            <w:r w:rsidR="00431317">
              <w:rPr>
                <w:noProof/>
                <w:webHidden/>
              </w:rPr>
              <w:instrText xml:space="preserve"> PAGEREF _Toc82320234 \h </w:instrText>
            </w:r>
            <w:r w:rsidR="00431317">
              <w:rPr>
                <w:noProof/>
                <w:webHidden/>
              </w:rPr>
            </w:r>
            <w:r w:rsidR="00431317">
              <w:rPr>
                <w:noProof/>
                <w:webHidden/>
              </w:rPr>
              <w:fldChar w:fldCharType="separate"/>
            </w:r>
            <w:r w:rsidR="00431317">
              <w:rPr>
                <w:noProof/>
                <w:webHidden/>
              </w:rPr>
              <w:t>9</w:t>
            </w:r>
            <w:r w:rsidR="00431317">
              <w:rPr>
                <w:noProof/>
                <w:webHidden/>
              </w:rPr>
              <w:fldChar w:fldCharType="end"/>
            </w:r>
          </w:hyperlink>
        </w:p>
        <w:p w14:paraId="0A0B12A0" w14:textId="7A8A82F7"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5" w:history="1">
            <w:r w:rsidR="00431317" w:rsidRPr="00B3541C">
              <w:rPr>
                <w:rStyle w:val="Hyperlink"/>
                <w:noProof/>
              </w:rPr>
              <w:t>5.</w:t>
            </w:r>
            <w:r w:rsidR="00431317">
              <w:rPr>
                <w:rFonts w:asciiTheme="minorHAnsi" w:eastAsiaTheme="minorEastAsia" w:hAnsiTheme="minorHAnsi" w:cstheme="minorBidi"/>
                <w:noProof/>
                <w:sz w:val="22"/>
                <w:lang w:val="en-GB"/>
              </w:rPr>
              <w:tab/>
            </w:r>
            <w:r w:rsidR="00431317" w:rsidRPr="00B3541C">
              <w:rPr>
                <w:rStyle w:val="Hyperlink"/>
                <w:noProof/>
              </w:rPr>
              <w:t>Quyết toán khi dự án chưa hoàn thành do Chủ đầu tư dừng và chuyển giao cho Nhà đầu tư khác?</w:t>
            </w:r>
            <w:r w:rsidR="00431317">
              <w:rPr>
                <w:noProof/>
                <w:webHidden/>
              </w:rPr>
              <w:tab/>
            </w:r>
            <w:r w:rsidR="00431317">
              <w:rPr>
                <w:noProof/>
                <w:webHidden/>
              </w:rPr>
              <w:fldChar w:fldCharType="begin"/>
            </w:r>
            <w:r w:rsidR="00431317">
              <w:rPr>
                <w:noProof/>
                <w:webHidden/>
              </w:rPr>
              <w:instrText xml:space="preserve"> PAGEREF _Toc82320235 \h </w:instrText>
            </w:r>
            <w:r w:rsidR="00431317">
              <w:rPr>
                <w:noProof/>
                <w:webHidden/>
              </w:rPr>
            </w:r>
            <w:r w:rsidR="00431317">
              <w:rPr>
                <w:noProof/>
                <w:webHidden/>
              </w:rPr>
              <w:fldChar w:fldCharType="separate"/>
            </w:r>
            <w:r w:rsidR="00431317">
              <w:rPr>
                <w:noProof/>
                <w:webHidden/>
              </w:rPr>
              <w:t>9</w:t>
            </w:r>
            <w:r w:rsidR="00431317">
              <w:rPr>
                <w:noProof/>
                <w:webHidden/>
              </w:rPr>
              <w:fldChar w:fldCharType="end"/>
            </w:r>
          </w:hyperlink>
        </w:p>
        <w:p w14:paraId="65D648E8" w14:textId="42C255BB"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6" w:history="1">
            <w:r w:rsidR="00431317" w:rsidRPr="00B3541C">
              <w:rPr>
                <w:rStyle w:val="Hyperlink"/>
                <w:noProof/>
              </w:rPr>
              <w:t>6.</w:t>
            </w:r>
            <w:r w:rsidR="00431317">
              <w:rPr>
                <w:rFonts w:asciiTheme="minorHAnsi" w:eastAsiaTheme="minorEastAsia" w:hAnsiTheme="minorHAnsi" w:cstheme="minorBidi"/>
                <w:noProof/>
                <w:sz w:val="22"/>
                <w:lang w:val="en-GB"/>
              </w:rPr>
              <w:tab/>
            </w:r>
            <w:r w:rsidR="00431317" w:rsidRPr="00B3541C">
              <w:rPr>
                <w:rStyle w:val="Hyperlink"/>
                <w:noProof/>
              </w:rPr>
              <w:t>Xin hướng dẫn về thanh toán về công trình sử dụng vốn nhà nước nếu bản vẽ thay đổi: (i) Chỉ đo bóc khối lượng cho phạm vi thay đổi; (ii) Đo bóc lại 2 bản vẽ và đối chiếu thay đổi để thanh toán.</w:t>
            </w:r>
            <w:r w:rsidR="00431317">
              <w:rPr>
                <w:noProof/>
                <w:webHidden/>
              </w:rPr>
              <w:tab/>
            </w:r>
            <w:r w:rsidR="00431317">
              <w:rPr>
                <w:noProof/>
                <w:webHidden/>
              </w:rPr>
              <w:fldChar w:fldCharType="begin"/>
            </w:r>
            <w:r w:rsidR="00431317">
              <w:rPr>
                <w:noProof/>
                <w:webHidden/>
              </w:rPr>
              <w:instrText xml:space="preserve"> PAGEREF _Toc82320236 \h </w:instrText>
            </w:r>
            <w:r w:rsidR="00431317">
              <w:rPr>
                <w:noProof/>
                <w:webHidden/>
              </w:rPr>
            </w:r>
            <w:r w:rsidR="00431317">
              <w:rPr>
                <w:noProof/>
                <w:webHidden/>
              </w:rPr>
              <w:fldChar w:fldCharType="separate"/>
            </w:r>
            <w:r w:rsidR="00431317">
              <w:rPr>
                <w:noProof/>
                <w:webHidden/>
              </w:rPr>
              <w:t>9</w:t>
            </w:r>
            <w:r w:rsidR="00431317">
              <w:rPr>
                <w:noProof/>
                <w:webHidden/>
              </w:rPr>
              <w:fldChar w:fldCharType="end"/>
            </w:r>
          </w:hyperlink>
        </w:p>
        <w:p w14:paraId="68B7E2BE" w14:textId="4297452B"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7" w:history="1">
            <w:r w:rsidR="00431317" w:rsidRPr="00B3541C">
              <w:rPr>
                <w:rStyle w:val="Hyperlink"/>
                <w:noProof/>
              </w:rPr>
              <w:t>7.</w:t>
            </w:r>
            <w:r w:rsidR="00431317">
              <w:rPr>
                <w:rFonts w:asciiTheme="minorHAnsi" w:eastAsiaTheme="minorEastAsia" w:hAnsiTheme="minorHAnsi" w:cstheme="minorBidi"/>
                <w:noProof/>
                <w:sz w:val="22"/>
                <w:lang w:val="en-GB"/>
              </w:rPr>
              <w:tab/>
            </w:r>
            <w:r w:rsidR="00431317" w:rsidRPr="00B3541C">
              <w:rPr>
                <w:rStyle w:val="Hyperlink"/>
                <w:noProof/>
              </w:rPr>
              <w:t>Xin hướng dẫn về thanh toán phần phát sinh công trình sử dụng vốn nhà nước, dùng hợp đồng trọn gói nếu: (i) Biểu khối lượng hợp đồng bị bóc sót ở phần phát sinh? (ii) Biểu khối lượng hợp đồng bóc thừa ở phần phát sinh?</w:t>
            </w:r>
            <w:r w:rsidR="00431317">
              <w:rPr>
                <w:noProof/>
                <w:webHidden/>
              </w:rPr>
              <w:tab/>
            </w:r>
            <w:r w:rsidR="00431317">
              <w:rPr>
                <w:noProof/>
                <w:webHidden/>
              </w:rPr>
              <w:fldChar w:fldCharType="begin"/>
            </w:r>
            <w:r w:rsidR="00431317">
              <w:rPr>
                <w:noProof/>
                <w:webHidden/>
              </w:rPr>
              <w:instrText xml:space="preserve"> PAGEREF _Toc82320237 \h </w:instrText>
            </w:r>
            <w:r w:rsidR="00431317">
              <w:rPr>
                <w:noProof/>
                <w:webHidden/>
              </w:rPr>
            </w:r>
            <w:r w:rsidR="00431317">
              <w:rPr>
                <w:noProof/>
                <w:webHidden/>
              </w:rPr>
              <w:fldChar w:fldCharType="separate"/>
            </w:r>
            <w:r w:rsidR="00431317">
              <w:rPr>
                <w:noProof/>
                <w:webHidden/>
              </w:rPr>
              <w:t>10</w:t>
            </w:r>
            <w:r w:rsidR="00431317">
              <w:rPr>
                <w:noProof/>
                <w:webHidden/>
              </w:rPr>
              <w:fldChar w:fldCharType="end"/>
            </w:r>
          </w:hyperlink>
        </w:p>
        <w:p w14:paraId="71827387" w14:textId="36AF73B2"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8" w:history="1">
            <w:r w:rsidR="00431317" w:rsidRPr="00B3541C">
              <w:rPr>
                <w:rStyle w:val="Hyperlink"/>
                <w:noProof/>
              </w:rPr>
              <w:t>8.</w:t>
            </w:r>
            <w:r w:rsidR="00431317">
              <w:rPr>
                <w:rFonts w:asciiTheme="minorHAnsi" w:eastAsiaTheme="minorEastAsia" w:hAnsiTheme="minorHAnsi" w:cstheme="minorBidi"/>
                <w:noProof/>
                <w:sz w:val="22"/>
                <w:lang w:val="en-GB"/>
              </w:rPr>
              <w:tab/>
            </w:r>
            <w:r w:rsidR="00431317" w:rsidRPr="00B3541C">
              <w:rPr>
                <w:rStyle w:val="Hyperlink"/>
                <w:noProof/>
              </w:rPr>
              <w:t>Trong trường hợp dự án bị kéo dài do thành phố quy định dừng thi công phòng chống dịch Covid, xin cho biết chi phí kéo dài của nhà thầu sẽ xác định trên cơ sở nào? Chi phí nào sẽ lập theo dự toán, chi phí nào theo chi phí thực tế mà nhà thầu đã chi trả? Nhà thầu có được trả chi phí quản lý và lợi nhuận không?</w:t>
            </w:r>
            <w:r w:rsidR="00431317">
              <w:rPr>
                <w:noProof/>
                <w:webHidden/>
              </w:rPr>
              <w:tab/>
            </w:r>
            <w:r w:rsidR="00431317">
              <w:rPr>
                <w:noProof/>
                <w:webHidden/>
              </w:rPr>
              <w:fldChar w:fldCharType="begin"/>
            </w:r>
            <w:r w:rsidR="00431317">
              <w:rPr>
                <w:noProof/>
                <w:webHidden/>
              </w:rPr>
              <w:instrText xml:space="preserve"> PAGEREF _Toc82320238 \h </w:instrText>
            </w:r>
            <w:r w:rsidR="00431317">
              <w:rPr>
                <w:noProof/>
                <w:webHidden/>
              </w:rPr>
            </w:r>
            <w:r w:rsidR="00431317">
              <w:rPr>
                <w:noProof/>
                <w:webHidden/>
              </w:rPr>
              <w:fldChar w:fldCharType="separate"/>
            </w:r>
            <w:r w:rsidR="00431317">
              <w:rPr>
                <w:noProof/>
                <w:webHidden/>
              </w:rPr>
              <w:t>10</w:t>
            </w:r>
            <w:r w:rsidR="00431317">
              <w:rPr>
                <w:noProof/>
                <w:webHidden/>
              </w:rPr>
              <w:fldChar w:fldCharType="end"/>
            </w:r>
          </w:hyperlink>
        </w:p>
        <w:p w14:paraId="34970073" w14:textId="03AAE634" w:rsidR="00431317" w:rsidRDefault="00EA04BD">
          <w:pPr>
            <w:pStyle w:val="TOC2"/>
            <w:tabs>
              <w:tab w:val="left" w:pos="660"/>
              <w:tab w:val="right" w:pos="9350"/>
            </w:tabs>
            <w:rPr>
              <w:rFonts w:asciiTheme="minorHAnsi" w:eastAsiaTheme="minorEastAsia" w:hAnsiTheme="minorHAnsi" w:cstheme="minorBidi"/>
              <w:noProof/>
              <w:sz w:val="22"/>
              <w:lang w:val="en-GB"/>
            </w:rPr>
          </w:pPr>
          <w:hyperlink w:anchor="_Toc82320239" w:history="1">
            <w:r w:rsidR="00431317" w:rsidRPr="00B3541C">
              <w:rPr>
                <w:rStyle w:val="Hyperlink"/>
                <w:noProof/>
              </w:rPr>
              <w:t>9.</w:t>
            </w:r>
            <w:r w:rsidR="00431317">
              <w:rPr>
                <w:rFonts w:asciiTheme="minorHAnsi" w:eastAsiaTheme="minorEastAsia" w:hAnsiTheme="minorHAnsi" w:cstheme="minorBidi"/>
                <w:noProof/>
                <w:sz w:val="22"/>
                <w:lang w:val="en-GB"/>
              </w:rPr>
              <w:tab/>
            </w:r>
            <w:r w:rsidR="00431317" w:rsidRPr="00B3541C">
              <w:rPr>
                <w:rStyle w:val="Hyperlink"/>
                <w:noProof/>
              </w:rPr>
              <w:t>Theo thông tin trên trang web chính phủ thì công ty kiểm toán “Không chiết tính lại khối lượng cũng như đơn giá chi tiết đã được cấp có thẩm quyền phê duyệt theo quyết định trúng thầu”. Xin cho lời khuyên cho chủ đầu tư và tư vấn đấu thầu nếu công ty kiểm toán gửi báo cáo kiểm toán mà đo bóc lại khối lượng.</w:t>
            </w:r>
            <w:r w:rsidR="00431317">
              <w:rPr>
                <w:noProof/>
                <w:webHidden/>
              </w:rPr>
              <w:tab/>
            </w:r>
            <w:r w:rsidR="00431317">
              <w:rPr>
                <w:noProof/>
                <w:webHidden/>
              </w:rPr>
              <w:fldChar w:fldCharType="begin"/>
            </w:r>
            <w:r w:rsidR="00431317">
              <w:rPr>
                <w:noProof/>
                <w:webHidden/>
              </w:rPr>
              <w:instrText xml:space="preserve"> PAGEREF _Toc82320239 \h </w:instrText>
            </w:r>
            <w:r w:rsidR="00431317">
              <w:rPr>
                <w:noProof/>
                <w:webHidden/>
              </w:rPr>
            </w:r>
            <w:r w:rsidR="00431317">
              <w:rPr>
                <w:noProof/>
                <w:webHidden/>
              </w:rPr>
              <w:fldChar w:fldCharType="separate"/>
            </w:r>
            <w:r w:rsidR="00431317">
              <w:rPr>
                <w:noProof/>
                <w:webHidden/>
              </w:rPr>
              <w:t>11</w:t>
            </w:r>
            <w:r w:rsidR="00431317">
              <w:rPr>
                <w:noProof/>
                <w:webHidden/>
              </w:rPr>
              <w:fldChar w:fldCharType="end"/>
            </w:r>
          </w:hyperlink>
        </w:p>
        <w:p w14:paraId="1FF8FFBD" w14:textId="16766566" w:rsidR="00431317" w:rsidRDefault="00EA04BD">
          <w:pPr>
            <w:pStyle w:val="TOC1"/>
            <w:tabs>
              <w:tab w:val="left" w:pos="440"/>
              <w:tab w:val="right" w:pos="9350"/>
            </w:tabs>
            <w:rPr>
              <w:rFonts w:asciiTheme="minorHAnsi" w:eastAsiaTheme="minorEastAsia" w:hAnsiTheme="minorHAnsi" w:cstheme="minorBidi"/>
              <w:b w:val="0"/>
              <w:noProof/>
              <w:sz w:val="22"/>
              <w:lang w:val="en-GB"/>
            </w:rPr>
          </w:pPr>
          <w:hyperlink w:anchor="_Toc82320240" w:history="1">
            <w:r w:rsidR="00431317" w:rsidRPr="00B3541C">
              <w:rPr>
                <w:rStyle w:val="Hyperlink"/>
                <w:noProof/>
              </w:rPr>
              <w:t>C.</w:t>
            </w:r>
            <w:r w:rsidR="00431317">
              <w:rPr>
                <w:rFonts w:asciiTheme="minorHAnsi" w:eastAsiaTheme="minorEastAsia" w:hAnsiTheme="minorHAnsi" w:cstheme="minorBidi"/>
                <w:b w:val="0"/>
                <w:noProof/>
                <w:sz w:val="22"/>
                <w:lang w:val="en-GB"/>
              </w:rPr>
              <w:tab/>
            </w:r>
            <w:r w:rsidR="00431317" w:rsidRPr="00B3541C">
              <w:rPr>
                <w:rStyle w:val="Hyperlink"/>
                <w:noProof/>
              </w:rPr>
              <w:t>Áp dụng bảo lãnh thanh toán để phòng ngừa tranh chấp về thanh quyết toán Hợp đồng xây dựng</w:t>
            </w:r>
            <w:r w:rsidR="00431317">
              <w:rPr>
                <w:noProof/>
                <w:webHidden/>
              </w:rPr>
              <w:tab/>
            </w:r>
            <w:r w:rsidR="00431317">
              <w:rPr>
                <w:noProof/>
                <w:webHidden/>
              </w:rPr>
              <w:fldChar w:fldCharType="begin"/>
            </w:r>
            <w:r w:rsidR="00431317">
              <w:rPr>
                <w:noProof/>
                <w:webHidden/>
              </w:rPr>
              <w:instrText xml:space="preserve"> PAGEREF _Toc82320240 \h </w:instrText>
            </w:r>
            <w:r w:rsidR="00431317">
              <w:rPr>
                <w:noProof/>
                <w:webHidden/>
              </w:rPr>
            </w:r>
            <w:r w:rsidR="00431317">
              <w:rPr>
                <w:noProof/>
                <w:webHidden/>
              </w:rPr>
              <w:fldChar w:fldCharType="separate"/>
            </w:r>
            <w:r w:rsidR="00431317">
              <w:rPr>
                <w:noProof/>
                <w:webHidden/>
              </w:rPr>
              <w:t>11</w:t>
            </w:r>
            <w:r w:rsidR="00431317">
              <w:rPr>
                <w:noProof/>
                <w:webHidden/>
              </w:rPr>
              <w:fldChar w:fldCharType="end"/>
            </w:r>
          </w:hyperlink>
        </w:p>
        <w:p w14:paraId="2E77C5D6" w14:textId="0010992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41" w:history="1">
            <w:r w:rsidR="00431317" w:rsidRPr="00B3541C">
              <w:rPr>
                <w:rStyle w:val="Hyperlink"/>
                <w:noProof/>
              </w:rPr>
              <w:t>10.</w:t>
            </w:r>
            <w:r w:rsidR="00431317">
              <w:rPr>
                <w:rFonts w:asciiTheme="minorHAnsi" w:eastAsiaTheme="minorEastAsia" w:hAnsiTheme="minorHAnsi" w:cstheme="minorBidi"/>
                <w:noProof/>
                <w:sz w:val="22"/>
                <w:lang w:val="en-GB"/>
              </w:rPr>
              <w:tab/>
            </w:r>
            <w:r w:rsidR="00431317" w:rsidRPr="00B3541C">
              <w:rPr>
                <w:rStyle w:val="Hyperlink"/>
                <w:noProof/>
              </w:rPr>
              <w:t>Cần lưu ý gì để chứng thư bảo lãnh thanh toán có hiệu lực khi một bên vi phạm?</w:t>
            </w:r>
            <w:r w:rsidR="00431317">
              <w:rPr>
                <w:noProof/>
                <w:webHidden/>
              </w:rPr>
              <w:tab/>
            </w:r>
            <w:r w:rsidR="00431317">
              <w:rPr>
                <w:noProof/>
                <w:webHidden/>
              </w:rPr>
              <w:fldChar w:fldCharType="begin"/>
            </w:r>
            <w:r w:rsidR="00431317">
              <w:rPr>
                <w:noProof/>
                <w:webHidden/>
              </w:rPr>
              <w:instrText xml:space="preserve"> PAGEREF _Toc82320241 \h </w:instrText>
            </w:r>
            <w:r w:rsidR="00431317">
              <w:rPr>
                <w:noProof/>
                <w:webHidden/>
              </w:rPr>
            </w:r>
            <w:r w:rsidR="00431317">
              <w:rPr>
                <w:noProof/>
                <w:webHidden/>
              </w:rPr>
              <w:fldChar w:fldCharType="separate"/>
            </w:r>
            <w:r w:rsidR="00431317">
              <w:rPr>
                <w:noProof/>
                <w:webHidden/>
              </w:rPr>
              <w:t>11</w:t>
            </w:r>
            <w:r w:rsidR="00431317">
              <w:rPr>
                <w:noProof/>
                <w:webHidden/>
              </w:rPr>
              <w:fldChar w:fldCharType="end"/>
            </w:r>
          </w:hyperlink>
        </w:p>
        <w:p w14:paraId="43ED63DB" w14:textId="6BBF20FE" w:rsidR="00431317" w:rsidRDefault="00EA04BD">
          <w:pPr>
            <w:pStyle w:val="TOC1"/>
            <w:tabs>
              <w:tab w:val="left" w:pos="440"/>
              <w:tab w:val="right" w:pos="9350"/>
            </w:tabs>
            <w:rPr>
              <w:rFonts w:asciiTheme="minorHAnsi" w:eastAsiaTheme="minorEastAsia" w:hAnsiTheme="minorHAnsi" w:cstheme="minorBidi"/>
              <w:b w:val="0"/>
              <w:noProof/>
              <w:sz w:val="22"/>
              <w:lang w:val="en-GB"/>
            </w:rPr>
          </w:pPr>
          <w:hyperlink w:anchor="_Toc82320242" w:history="1">
            <w:r w:rsidR="00431317" w:rsidRPr="00B3541C">
              <w:rPr>
                <w:rStyle w:val="Hyperlink"/>
                <w:noProof/>
              </w:rPr>
              <w:t>D.</w:t>
            </w:r>
            <w:r w:rsidR="00431317">
              <w:rPr>
                <w:rFonts w:asciiTheme="minorHAnsi" w:eastAsiaTheme="minorEastAsia" w:hAnsiTheme="minorHAnsi" w:cstheme="minorBidi"/>
                <w:b w:val="0"/>
                <w:noProof/>
                <w:sz w:val="22"/>
                <w:lang w:val="en-GB"/>
              </w:rPr>
              <w:tab/>
            </w:r>
            <w:r w:rsidR="00431317" w:rsidRPr="00B3541C">
              <w:rPr>
                <w:rStyle w:val="Hyperlink"/>
                <w:noProof/>
              </w:rPr>
              <w:t>Một số tranh chấp thường gặp về điều khoản thanh quyết toán khi dùng mẫu Hợp đồng FIDIC</w:t>
            </w:r>
            <w:r w:rsidR="00431317">
              <w:rPr>
                <w:noProof/>
                <w:webHidden/>
              </w:rPr>
              <w:tab/>
            </w:r>
            <w:r w:rsidR="00431317">
              <w:rPr>
                <w:noProof/>
                <w:webHidden/>
              </w:rPr>
              <w:fldChar w:fldCharType="begin"/>
            </w:r>
            <w:r w:rsidR="00431317">
              <w:rPr>
                <w:noProof/>
                <w:webHidden/>
              </w:rPr>
              <w:instrText xml:space="preserve"> PAGEREF _Toc82320242 \h </w:instrText>
            </w:r>
            <w:r w:rsidR="00431317">
              <w:rPr>
                <w:noProof/>
                <w:webHidden/>
              </w:rPr>
            </w:r>
            <w:r w:rsidR="00431317">
              <w:rPr>
                <w:noProof/>
                <w:webHidden/>
              </w:rPr>
              <w:fldChar w:fldCharType="separate"/>
            </w:r>
            <w:r w:rsidR="00431317">
              <w:rPr>
                <w:noProof/>
                <w:webHidden/>
              </w:rPr>
              <w:t>12</w:t>
            </w:r>
            <w:r w:rsidR="00431317">
              <w:rPr>
                <w:noProof/>
                <w:webHidden/>
              </w:rPr>
              <w:fldChar w:fldCharType="end"/>
            </w:r>
          </w:hyperlink>
        </w:p>
        <w:p w14:paraId="051C9C7B" w14:textId="2E758A72"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43" w:history="1">
            <w:r w:rsidR="00431317" w:rsidRPr="00B3541C">
              <w:rPr>
                <w:rStyle w:val="Hyperlink"/>
                <w:noProof/>
              </w:rPr>
              <w:t>11.</w:t>
            </w:r>
            <w:r w:rsidR="00431317">
              <w:rPr>
                <w:rFonts w:asciiTheme="minorHAnsi" w:eastAsiaTheme="minorEastAsia" w:hAnsiTheme="minorHAnsi" w:cstheme="minorBidi"/>
                <w:noProof/>
                <w:sz w:val="22"/>
                <w:lang w:val="en-GB"/>
              </w:rPr>
              <w:tab/>
            </w:r>
            <w:r w:rsidR="00431317" w:rsidRPr="00B3541C">
              <w:rPr>
                <w:rStyle w:val="Hyperlink"/>
                <w:noProof/>
              </w:rPr>
              <w:t>Nhà thầu phụ phải làm gì nếu tổng thầu chây ỳ không thanh toán và không trả tiền?</w:t>
            </w:r>
            <w:r w:rsidR="00431317">
              <w:rPr>
                <w:noProof/>
                <w:webHidden/>
              </w:rPr>
              <w:tab/>
            </w:r>
            <w:r w:rsidR="00431317">
              <w:rPr>
                <w:noProof/>
                <w:webHidden/>
              </w:rPr>
              <w:fldChar w:fldCharType="begin"/>
            </w:r>
            <w:r w:rsidR="00431317">
              <w:rPr>
                <w:noProof/>
                <w:webHidden/>
              </w:rPr>
              <w:instrText xml:space="preserve"> PAGEREF _Toc82320243 \h </w:instrText>
            </w:r>
            <w:r w:rsidR="00431317">
              <w:rPr>
                <w:noProof/>
                <w:webHidden/>
              </w:rPr>
            </w:r>
            <w:r w:rsidR="00431317">
              <w:rPr>
                <w:noProof/>
                <w:webHidden/>
              </w:rPr>
              <w:fldChar w:fldCharType="separate"/>
            </w:r>
            <w:r w:rsidR="00431317">
              <w:rPr>
                <w:noProof/>
                <w:webHidden/>
              </w:rPr>
              <w:t>12</w:t>
            </w:r>
            <w:r w:rsidR="00431317">
              <w:rPr>
                <w:noProof/>
                <w:webHidden/>
              </w:rPr>
              <w:fldChar w:fldCharType="end"/>
            </w:r>
          </w:hyperlink>
        </w:p>
        <w:p w14:paraId="35ABDEF2" w14:textId="379597FB"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44" w:history="1">
            <w:r w:rsidR="00431317" w:rsidRPr="00B3541C">
              <w:rPr>
                <w:rStyle w:val="Hyperlink"/>
                <w:noProof/>
              </w:rPr>
              <w:t>12.</w:t>
            </w:r>
            <w:r w:rsidR="00431317">
              <w:rPr>
                <w:rFonts w:asciiTheme="minorHAnsi" w:eastAsiaTheme="minorEastAsia" w:hAnsiTheme="minorHAnsi" w:cstheme="minorBidi"/>
                <w:noProof/>
                <w:sz w:val="22"/>
                <w:lang w:val="en-GB"/>
              </w:rPr>
              <w:tab/>
            </w:r>
            <w:r w:rsidR="00431317" w:rsidRPr="00B3541C">
              <w:rPr>
                <w:rStyle w:val="Hyperlink"/>
                <w:noProof/>
              </w:rPr>
              <w:t>Điều khoản bồi thường và điều khoản phạt vi phạm hợp đồng trong hợp đồng mẫu FIDIC?</w:t>
            </w:r>
            <w:r w:rsidR="00431317">
              <w:rPr>
                <w:noProof/>
                <w:webHidden/>
              </w:rPr>
              <w:tab/>
            </w:r>
            <w:r w:rsidR="00431317">
              <w:rPr>
                <w:noProof/>
                <w:webHidden/>
              </w:rPr>
              <w:fldChar w:fldCharType="begin"/>
            </w:r>
            <w:r w:rsidR="00431317">
              <w:rPr>
                <w:noProof/>
                <w:webHidden/>
              </w:rPr>
              <w:instrText xml:space="preserve"> PAGEREF _Toc82320244 \h </w:instrText>
            </w:r>
            <w:r w:rsidR="00431317">
              <w:rPr>
                <w:noProof/>
                <w:webHidden/>
              </w:rPr>
            </w:r>
            <w:r w:rsidR="00431317">
              <w:rPr>
                <w:noProof/>
                <w:webHidden/>
              </w:rPr>
              <w:fldChar w:fldCharType="separate"/>
            </w:r>
            <w:r w:rsidR="00431317">
              <w:rPr>
                <w:noProof/>
                <w:webHidden/>
              </w:rPr>
              <w:t>12</w:t>
            </w:r>
            <w:r w:rsidR="00431317">
              <w:rPr>
                <w:noProof/>
                <w:webHidden/>
              </w:rPr>
              <w:fldChar w:fldCharType="end"/>
            </w:r>
          </w:hyperlink>
        </w:p>
        <w:p w14:paraId="1D94AF9A" w14:textId="4C696087"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45" w:history="1">
            <w:r w:rsidR="00431317" w:rsidRPr="00B3541C">
              <w:rPr>
                <w:rStyle w:val="Hyperlink"/>
                <w:noProof/>
              </w:rPr>
              <w:t>13.</w:t>
            </w:r>
            <w:r w:rsidR="00431317">
              <w:rPr>
                <w:rFonts w:asciiTheme="minorHAnsi" w:eastAsiaTheme="minorEastAsia" w:hAnsiTheme="minorHAnsi" w:cstheme="minorBidi"/>
                <w:noProof/>
                <w:sz w:val="22"/>
                <w:lang w:val="en-GB"/>
              </w:rPr>
              <w:tab/>
            </w:r>
            <w:r w:rsidR="00431317" w:rsidRPr="00B3541C">
              <w:rPr>
                <w:rStyle w:val="Hyperlink"/>
                <w:noProof/>
              </w:rPr>
              <w:t>Hợp đồng giữa Nhà thầu và Chủ đầu tư kí bằng sách đỏ FIDIC (FIDIC Red Book 1999). Nếu Chủ đầu tư tiến hành thanh lý Hợp đồng trước thời hạn do không muốn tiếp tục với Nhà thầu nữa thì Chủ đầu tư phải tiến hành các bước như thế nào là hợp lệ? Và các chi phí phải chi trả khi thanh lý Hợp đồng đúng qui trình  là gì?</w:t>
            </w:r>
            <w:r w:rsidR="00431317">
              <w:rPr>
                <w:noProof/>
                <w:webHidden/>
              </w:rPr>
              <w:tab/>
            </w:r>
            <w:r w:rsidR="00431317">
              <w:rPr>
                <w:noProof/>
                <w:webHidden/>
              </w:rPr>
              <w:fldChar w:fldCharType="begin"/>
            </w:r>
            <w:r w:rsidR="00431317">
              <w:rPr>
                <w:noProof/>
                <w:webHidden/>
              </w:rPr>
              <w:instrText xml:space="preserve"> PAGEREF _Toc82320245 \h </w:instrText>
            </w:r>
            <w:r w:rsidR="00431317">
              <w:rPr>
                <w:noProof/>
                <w:webHidden/>
              </w:rPr>
            </w:r>
            <w:r w:rsidR="00431317">
              <w:rPr>
                <w:noProof/>
                <w:webHidden/>
              </w:rPr>
              <w:fldChar w:fldCharType="separate"/>
            </w:r>
            <w:r w:rsidR="00431317">
              <w:rPr>
                <w:noProof/>
                <w:webHidden/>
              </w:rPr>
              <w:t>13</w:t>
            </w:r>
            <w:r w:rsidR="00431317">
              <w:rPr>
                <w:noProof/>
                <w:webHidden/>
              </w:rPr>
              <w:fldChar w:fldCharType="end"/>
            </w:r>
          </w:hyperlink>
        </w:p>
        <w:p w14:paraId="6C215792" w14:textId="706A87BD"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46" w:history="1">
            <w:r w:rsidR="00431317" w:rsidRPr="00B3541C">
              <w:rPr>
                <w:rStyle w:val="Hyperlink"/>
                <w:noProof/>
              </w:rPr>
              <w:t>14.</w:t>
            </w:r>
            <w:r w:rsidR="00431317">
              <w:rPr>
                <w:rFonts w:asciiTheme="minorHAnsi" w:eastAsiaTheme="minorEastAsia" w:hAnsiTheme="minorHAnsi" w:cstheme="minorBidi"/>
                <w:noProof/>
                <w:sz w:val="22"/>
                <w:lang w:val="en-GB"/>
              </w:rPr>
              <w:tab/>
            </w:r>
            <w:r w:rsidR="00431317" w:rsidRPr="00B3541C">
              <w:rPr>
                <w:rStyle w:val="Hyperlink"/>
                <w:noProof/>
              </w:rPr>
              <w:t>Trong tình hình dịch bệnh, nhà thầu bị tạm dừng theo chỉ thị cơ quan nhà nước, nhà thầu làm sao khiếu nại (claim) chi phí phát sinh?</w:t>
            </w:r>
            <w:r w:rsidR="00431317">
              <w:rPr>
                <w:noProof/>
                <w:webHidden/>
              </w:rPr>
              <w:tab/>
            </w:r>
            <w:r w:rsidR="00431317">
              <w:rPr>
                <w:noProof/>
                <w:webHidden/>
              </w:rPr>
              <w:fldChar w:fldCharType="begin"/>
            </w:r>
            <w:r w:rsidR="00431317">
              <w:rPr>
                <w:noProof/>
                <w:webHidden/>
              </w:rPr>
              <w:instrText xml:space="preserve"> PAGEREF _Toc82320246 \h </w:instrText>
            </w:r>
            <w:r w:rsidR="00431317">
              <w:rPr>
                <w:noProof/>
                <w:webHidden/>
              </w:rPr>
            </w:r>
            <w:r w:rsidR="00431317">
              <w:rPr>
                <w:noProof/>
                <w:webHidden/>
              </w:rPr>
              <w:fldChar w:fldCharType="separate"/>
            </w:r>
            <w:r w:rsidR="00431317">
              <w:rPr>
                <w:noProof/>
                <w:webHidden/>
              </w:rPr>
              <w:t>14</w:t>
            </w:r>
            <w:r w:rsidR="00431317">
              <w:rPr>
                <w:noProof/>
                <w:webHidden/>
              </w:rPr>
              <w:fldChar w:fldCharType="end"/>
            </w:r>
          </w:hyperlink>
        </w:p>
        <w:p w14:paraId="562977D2" w14:textId="225B1EF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47" w:history="1">
            <w:r w:rsidR="00431317" w:rsidRPr="00B3541C">
              <w:rPr>
                <w:rStyle w:val="Hyperlink"/>
                <w:noProof/>
              </w:rPr>
              <w:t>15.</w:t>
            </w:r>
            <w:r w:rsidR="00431317">
              <w:rPr>
                <w:rFonts w:asciiTheme="minorHAnsi" w:eastAsiaTheme="minorEastAsia" w:hAnsiTheme="minorHAnsi" w:cstheme="minorBidi"/>
                <w:noProof/>
                <w:sz w:val="22"/>
                <w:lang w:val="en-GB"/>
              </w:rPr>
              <w:tab/>
            </w:r>
            <w:r w:rsidR="00431317" w:rsidRPr="00B3541C">
              <w:rPr>
                <w:rStyle w:val="Hyperlink"/>
                <w:noProof/>
              </w:rPr>
              <w:t>Xin hướng dẫn về thanh toán về công trình sử dụng vốn tư nhân dùng Hợp đồng FIDIC 1999 (Công trình do Chủ đầu tư thiết kế), nếu bản vẽ thay đổi: (i) Chỉ đo bóc khối lượng cho phạm vi thay đổi; (ii) Đo bóc lại 2 bản vẽ và đối chiếu thay đổi để thanh toán.</w:t>
            </w:r>
            <w:r w:rsidR="00431317">
              <w:rPr>
                <w:noProof/>
                <w:webHidden/>
              </w:rPr>
              <w:tab/>
            </w:r>
            <w:r w:rsidR="00431317">
              <w:rPr>
                <w:noProof/>
                <w:webHidden/>
              </w:rPr>
              <w:fldChar w:fldCharType="begin"/>
            </w:r>
            <w:r w:rsidR="00431317">
              <w:rPr>
                <w:noProof/>
                <w:webHidden/>
              </w:rPr>
              <w:instrText xml:space="preserve"> PAGEREF _Toc82320247 \h </w:instrText>
            </w:r>
            <w:r w:rsidR="00431317">
              <w:rPr>
                <w:noProof/>
                <w:webHidden/>
              </w:rPr>
            </w:r>
            <w:r w:rsidR="00431317">
              <w:rPr>
                <w:noProof/>
                <w:webHidden/>
              </w:rPr>
              <w:fldChar w:fldCharType="separate"/>
            </w:r>
            <w:r w:rsidR="00431317">
              <w:rPr>
                <w:noProof/>
                <w:webHidden/>
              </w:rPr>
              <w:t>15</w:t>
            </w:r>
            <w:r w:rsidR="00431317">
              <w:rPr>
                <w:noProof/>
                <w:webHidden/>
              </w:rPr>
              <w:fldChar w:fldCharType="end"/>
            </w:r>
          </w:hyperlink>
        </w:p>
        <w:p w14:paraId="0FE68FD4" w14:textId="08416408" w:rsidR="00431317" w:rsidRDefault="00EA04BD">
          <w:pPr>
            <w:pStyle w:val="TOC1"/>
            <w:tabs>
              <w:tab w:val="left" w:pos="440"/>
              <w:tab w:val="right" w:pos="9350"/>
            </w:tabs>
            <w:rPr>
              <w:rFonts w:asciiTheme="minorHAnsi" w:eastAsiaTheme="minorEastAsia" w:hAnsiTheme="minorHAnsi" w:cstheme="minorBidi"/>
              <w:b w:val="0"/>
              <w:noProof/>
              <w:sz w:val="22"/>
              <w:lang w:val="en-GB"/>
            </w:rPr>
          </w:pPr>
          <w:hyperlink w:anchor="_Toc82320248" w:history="1">
            <w:r w:rsidR="00431317" w:rsidRPr="00B3541C">
              <w:rPr>
                <w:rStyle w:val="Hyperlink"/>
                <w:noProof/>
              </w:rPr>
              <w:t>E.</w:t>
            </w:r>
            <w:r w:rsidR="00431317">
              <w:rPr>
                <w:rFonts w:asciiTheme="minorHAnsi" w:eastAsiaTheme="minorEastAsia" w:hAnsiTheme="minorHAnsi" w:cstheme="minorBidi"/>
                <w:b w:val="0"/>
                <w:noProof/>
                <w:sz w:val="22"/>
                <w:lang w:val="en-GB"/>
              </w:rPr>
              <w:tab/>
            </w:r>
            <w:r w:rsidR="00431317" w:rsidRPr="00B3541C">
              <w:rPr>
                <w:rStyle w:val="Hyperlink"/>
                <w:noProof/>
              </w:rPr>
              <w:t>Thực tiễn xét xử các tranh chấp về thanh quyết toán Hợp đồng xây dựng tại Tòa án và Trọng tài thương mại</w:t>
            </w:r>
            <w:r w:rsidR="00431317">
              <w:rPr>
                <w:noProof/>
                <w:webHidden/>
              </w:rPr>
              <w:tab/>
            </w:r>
            <w:r w:rsidR="00431317">
              <w:rPr>
                <w:noProof/>
                <w:webHidden/>
              </w:rPr>
              <w:fldChar w:fldCharType="begin"/>
            </w:r>
            <w:r w:rsidR="00431317">
              <w:rPr>
                <w:noProof/>
                <w:webHidden/>
              </w:rPr>
              <w:instrText xml:space="preserve"> PAGEREF _Toc82320248 \h </w:instrText>
            </w:r>
            <w:r w:rsidR="00431317">
              <w:rPr>
                <w:noProof/>
                <w:webHidden/>
              </w:rPr>
            </w:r>
            <w:r w:rsidR="00431317">
              <w:rPr>
                <w:noProof/>
                <w:webHidden/>
              </w:rPr>
              <w:fldChar w:fldCharType="separate"/>
            </w:r>
            <w:r w:rsidR="00431317">
              <w:rPr>
                <w:noProof/>
                <w:webHidden/>
              </w:rPr>
              <w:t>15</w:t>
            </w:r>
            <w:r w:rsidR="00431317">
              <w:rPr>
                <w:noProof/>
                <w:webHidden/>
              </w:rPr>
              <w:fldChar w:fldCharType="end"/>
            </w:r>
          </w:hyperlink>
        </w:p>
        <w:p w14:paraId="1B287802" w14:textId="1C69F999"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49" w:history="1">
            <w:r w:rsidR="00431317" w:rsidRPr="00B3541C">
              <w:rPr>
                <w:rStyle w:val="Hyperlink"/>
                <w:noProof/>
              </w:rPr>
              <w:t>16.</w:t>
            </w:r>
            <w:r w:rsidR="00431317">
              <w:rPr>
                <w:rFonts w:asciiTheme="minorHAnsi" w:eastAsiaTheme="minorEastAsia" w:hAnsiTheme="minorHAnsi" w:cstheme="minorBidi"/>
                <w:noProof/>
                <w:sz w:val="22"/>
                <w:lang w:val="en-GB"/>
              </w:rPr>
              <w:tab/>
            </w:r>
            <w:r w:rsidR="00431317" w:rsidRPr="00B3541C">
              <w:rPr>
                <w:rStyle w:val="Hyperlink"/>
                <w:noProof/>
              </w:rPr>
              <w:t>Vai trò của các biên bản nghiệm thu công việc trong giải quyết tranh chấp giữa Chủ đầu tư và nhà thầu ?</w:t>
            </w:r>
            <w:r w:rsidR="00431317">
              <w:rPr>
                <w:noProof/>
                <w:webHidden/>
              </w:rPr>
              <w:tab/>
            </w:r>
            <w:r w:rsidR="00431317">
              <w:rPr>
                <w:noProof/>
                <w:webHidden/>
              </w:rPr>
              <w:fldChar w:fldCharType="begin"/>
            </w:r>
            <w:r w:rsidR="00431317">
              <w:rPr>
                <w:noProof/>
                <w:webHidden/>
              </w:rPr>
              <w:instrText xml:space="preserve"> PAGEREF _Toc82320249 \h </w:instrText>
            </w:r>
            <w:r w:rsidR="00431317">
              <w:rPr>
                <w:noProof/>
                <w:webHidden/>
              </w:rPr>
            </w:r>
            <w:r w:rsidR="00431317">
              <w:rPr>
                <w:noProof/>
                <w:webHidden/>
              </w:rPr>
              <w:fldChar w:fldCharType="separate"/>
            </w:r>
            <w:r w:rsidR="00431317">
              <w:rPr>
                <w:noProof/>
                <w:webHidden/>
              </w:rPr>
              <w:t>15</w:t>
            </w:r>
            <w:r w:rsidR="00431317">
              <w:rPr>
                <w:noProof/>
                <w:webHidden/>
              </w:rPr>
              <w:fldChar w:fldCharType="end"/>
            </w:r>
          </w:hyperlink>
        </w:p>
        <w:p w14:paraId="7A909CD8" w14:textId="3315F4FC"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0" w:history="1">
            <w:r w:rsidR="00431317" w:rsidRPr="00B3541C">
              <w:rPr>
                <w:rStyle w:val="Hyperlink"/>
                <w:noProof/>
              </w:rPr>
              <w:t>17.</w:t>
            </w:r>
            <w:r w:rsidR="00431317">
              <w:rPr>
                <w:rFonts w:asciiTheme="minorHAnsi" w:eastAsiaTheme="minorEastAsia" w:hAnsiTheme="minorHAnsi" w:cstheme="minorBidi"/>
                <w:noProof/>
                <w:sz w:val="22"/>
                <w:lang w:val="en-GB"/>
              </w:rPr>
              <w:tab/>
            </w:r>
            <w:r w:rsidR="00431317" w:rsidRPr="00B3541C">
              <w:rPr>
                <w:rStyle w:val="Hyperlink"/>
                <w:noProof/>
              </w:rPr>
              <w:t>Hợp đồng giữa Nhà thầu và Chủ đầu tư quy định không áp dụng lãi phạt do chậm thanh toán. Tuy nhiên khi tranh cãi Nhà thầu áp dụng BLDS 2015 với Điều 357 [ Trách nhiệm do chậm thực hiện nghĩa vụ thanh toán] và Điều 468 [ Lãi suất], theo đó trường hợp các bên không thỏa thuận về mức lãi suất chậm trả thì lãi suất được xác định là 10%/năm; Bên có nghĩa vụ trả tiền mà chậm trả thì phải trả lãi đối với số tiền chậm trả tương ứng với thời gian chậm trả. Xin hỏi trong trường hợp này theo luật Chủ đầu tư có phải bị phạt không khi theo hợp đồng là trả chậm thì không áp dụng phạt?</w:t>
            </w:r>
            <w:r w:rsidR="00431317">
              <w:rPr>
                <w:noProof/>
                <w:webHidden/>
              </w:rPr>
              <w:tab/>
            </w:r>
            <w:r w:rsidR="00431317">
              <w:rPr>
                <w:noProof/>
                <w:webHidden/>
              </w:rPr>
              <w:fldChar w:fldCharType="begin"/>
            </w:r>
            <w:r w:rsidR="00431317">
              <w:rPr>
                <w:noProof/>
                <w:webHidden/>
              </w:rPr>
              <w:instrText xml:space="preserve"> PAGEREF _Toc82320250 \h </w:instrText>
            </w:r>
            <w:r w:rsidR="00431317">
              <w:rPr>
                <w:noProof/>
                <w:webHidden/>
              </w:rPr>
            </w:r>
            <w:r w:rsidR="00431317">
              <w:rPr>
                <w:noProof/>
                <w:webHidden/>
              </w:rPr>
              <w:fldChar w:fldCharType="separate"/>
            </w:r>
            <w:r w:rsidR="00431317">
              <w:rPr>
                <w:noProof/>
                <w:webHidden/>
              </w:rPr>
              <w:t>16</w:t>
            </w:r>
            <w:r w:rsidR="00431317">
              <w:rPr>
                <w:noProof/>
                <w:webHidden/>
              </w:rPr>
              <w:fldChar w:fldCharType="end"/>
            </w:r>
          </w:hyperlink>
        </w:p>
        <w:p w14:paraId="18DE0C8C" w14:textId="128237F6" w:rsidR="00431317" w:rsidRDefault="00EA04BD">
          <w:pPr>
            <w:pStyle w:val="TOC1"/>
            <w:tabs>
              <w:tab w:val="left" w:pos="440"/>
              <w:tab w:val="right" w:pos="9350"/>
            </w:tabs>
            <w:rPr>
              <w:rFonts w:asciiTheme="minorHAnsi" w:eastAsiaTheme="minorEastAsia" w:hAnsiTheme="minorHAnsi" w:cstheme="minorBidi"/>
              <w:b w:val="0"/>
              <w:noProof/>
              <w:sz w:val="22"/>
              <w:lang w:val="en-GB"/>
            </w:rPr>
          </w:pPr>
          <w:hyperlink w:anchor="_Toc82320251" w:history="1">
            <w:r w:rsidR="00431317" w:rsidRPr="00B3541C">
              <w:rPr>
                <w:rStyle w:val="Hyperlink"/>
                <w:noProof/>
              </w:rPr>
              <w:t>F.</w:t>
            </w:r>
            <w:r w:rsidR="00431317">
              <w:rPr>
                <w:rFonts w:asciiTheme="minorHAnsi" w:eastAsiaTheme="minorEastAsia" w:hAnsiTheme="minorHAnsi" w:cstheme="minorBidi"/>
                <w:b w:val="0"/>
                <w:noProof/>
                <w:sz w:val="22"/>
                <w:lang w:val="en-GB"/>
              </w:rPr>
              <w:tab/>
            </w:r>
            <w:r w:rsidR="00431317" w:rsidRPr="00B3541C">
              <w:rPr>
                <w:rStyle w:val="Hyperlink"/>
                <w:noProof/>
              </w:rPr>
              <w:t>Áp dụng điều khoản Bất khả kháng và Hoàn cảnh thay đổi cơ bản của BLDS 2015 trong việc thực hiện nghĩa vụ thanh quyết toán Hợp đồng xây dựng</w:t>
            </w:r>
            <w:r w:rsidR="00431317">
              <w:rPr>
                <w:noProof/>
                <w:webHidden/>
              </w:rPr>
              <w:tab/>
            </w:r>
            <w:r w:rsidR="00431317">
              <w:rPr>
                <w:noProof/>
                <w:webHidden/>
              </w:rPr>
              <w:fldChar w:fldCharType="begin"/>
            </w:r>
            <w:r w:rsidR="00431317">
              <w:rPr>
                <w:noProof/>
                <w:webHidden/>
              </w:rPr>
              <w:instrText xml:space="preserve"> PAGEREF _Toc82320251 \h </w:instrText>
            </w:r>
            <w:r w:rsidR="00431317">
              <w:rPr>
                <w:noProof/>
                <w:webHidden/>
              </w:rPr>
            </w:r>
            <w:r w:rsidR="00431317">
              <w:rPr>
                <w:noProof/>
                <w:webHidden/>
              </w:rPr>
              <w:fldChar w:fldCharType="separate"/>
            </w:r>
            <w:r w:rsidR="00431317">
              <w:rPr>
                <w:noProof/>
                <w:webHidden/>
              </w:rPr>
              <w:t>17</w:t>
            </w:r>
            <w:r w:rsidR="00431317">
              <w:rPr>
                <w:noProof/>
                <w:webHidden/>
              </w:rPr>
              <w:fldChar w:fldCharType="end"/>
            </w:r>
          </w:hyperlink>
        </w:p>
        <w:p w14:paraId="199416ED" w14:textId="63188233"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2" w:history="1">
            <w:r w:rsidR="00431317" w:rsidRPr="00B3541C">
              <w:rPr>
                <w:rStyle w:val="Hyperlink"/>
                <w:noProof/>
              </w:rPr>
              <w:t>18.</w:t>
            </w:r>
            <w:r w:rsidR="00431317">
              <w:rPr>
                <w:rFonts w:asciiTheme="minorHAnsi" w:eastAsiaTheme="minorEastAsia" w:hAnsiTheme="minorHAnsi" w:cstheme="minorBidi"/>
                <w:noProof/>
                <w:sz w:val="22"/>
                <w:lang w:val="en-GB"/>
              </w:rPr>
              <w:tab/>
            </w:r>
            <w:r w:rsidR="00431317" w:rsidRPr="00B3541C">
              <w:rPr>
                <w:rStyle w:val="Hyperlink"/>
                <w:noProof/>
              </w:rPr>
              <w:t>Về các quy định trong việc phạt tiến độ (trễ do trường hợp bất khả kháng)?</w:t>
            </w:r>
            <w:r w:rsidR="00431317">
              <w:rPr>
                <w:noProof/>
                <w:webHidden/>
              </w:rPr>
              <w:tab/>
            </w:r>
            <w:r w:rsidR="00431317">
              <w:rPr>
                <w:noProof/>
                <w:webHidden/>
              </w:rPr>
              <w:fldChar w:fldCharType="begin"/>
            </w:r>
            <w:r w:rsidR="00431317">
              <w:rPr>
                <w:noProof/>
                <w:webHidden/>
              </w:rPr>
              <w:instrText xml:space="preserve"> PAGEREF _Toc82320252 \h </w:instrText>
            </w:r>
            <w:r w:rsidR="00431317">
              <w:rPr>
                <w:noProof/>
                <w:webHidden/>
              </w:rPr>
            </w:r>
            <w:r w:rsidR="00431317">
              <w:rPr>
                <w:noProof/>
                <w:webHidden/>
              </w:rPr>
              <w:fldChar w:fldCharType="separate"/>
            </w:r>
            <w:r w:rsidR="00431317">
              <w:rPr>
                <w:noProof/>
                <w:webHidden/>
              </w:rPr>
              <w:t>17</w:t>
            </w:r>
            <w:r w:rsidR="00431317">
              <w:rPr>
                <w:noProof/>
                <w:webHidden/>
              </w:rPr>
              <w:fldChar w:fldCharType="end"/>
            </w:r>
          </w:hyperlink>
        </w:p>
        <w:p w14:paraId="61404130" w14:textId="38CDC6FC"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3" w:history="1">
            <w:r w:rsidR="00431317" w:rsidRPr="00B3541C">
              <w:rPr>
                <w:rStyle w:val="Hyperlink"/>
                <w:noProof/>
              </w:rPr>
              <w:t>19.</w:t>
            </w:r>
            <w:r w:rsidR="00431317">
              <w:rPr>
                <w:rFonts w:asciiTheme="minorHAnsi" w:eastAsiaTheme="minorEastAsia" w:hAnsiTheme="minorHAnsi" w:cstheme="minorBidi"/>
                <w:noProof/>
                <w:sz w:val="22"/>
                <w:lang w:val="en-GB"/>
              </w:rPr>
              <w:tab/>
            </w:r>
            <w:r w:rsidR="00431317" w:rsidRPr="00B3541C">
              <w:rPr>
                <w:rStyle w:val="Hyperlink"/>
                <w:noProof/>
              </w:rPr>
              <w:t>Các chỉ thị 15 &amp; 16 của Thủ tướng Chính phủ có được xem là Văn bản pháp luật để áp dụng bất khả kháng để tạm dừng thực hiện hợp đồng hay không?</w:t>
            </w:r>
            <w:r w:rsidR="00431317">
              <w:rPr>
                <w:noProof/>
                <w:webHidden/>
              </w:rPr>
              <w:tab/>
            </w:r>
            <w:r w:rsidR="00431317">
              <w:rPr>
                <w:noProof/>
                <w:webHidden/>
              </w:rPr>
              <w:fldChar w:fldCharType="begin"/>
            </w:r>
            <w:r w:rsidR="00431317">
              <w:rPr>
                <w:noProof/>
                <w:webHidden/>
              </w:rPr>
              <w:instrText xml:space="preserve"> PAGEREF _Toc82320253 \h </w:instrText>
            </w:r>
            <w:r w:rsidR="00431317">
              <w:rPr>
                <w:noProof/>
                <w:webHidden/>
              </w:rPr>
            </w:r>
            <w:r w:rsidR="00431317">
              <w:rPr>
                <w:noProof/>
                <w:webHidden/>
              </w:rPr>
              <w:fldChar w:fldCharType="separate"/>
            </w:r>
            <w:r w:rsidR="00431317">
              <w:rPr>
                <w:noProof/>
                <w:webHidden/>
              </w:rPr>
              <w:t>17</w:t>
            </w:r>
            <w:r w:rsidR="00431317">
              <w:rPr>
                <w:noProof/>
                <w:webHidden/>
              </w:rPr>
              <w:fldChar w:fldCharType="end"/>
            </w:r>
          </w:hyperlink>
        </w:p>
        <w:p w14:paraId="7911A607" w14:textId="05FC33D5" w:rsidR="00431317" w:rsidRDefault="00EA04BD">
          <w:pPr>
            <w:pStyle w:val="TOC1"/>
            <w:tabs>
              <w:tab w:val="left" w:pos="440"/>
              <w:tab w:val="right" w:pos="9350"/>
            </w:tabs>
            <w:rPr>
              <w:rFonts w:asciiTheme="minorHAnsi" w:eastAsiaTheme="minorEastAsia" w:hAnsiTheme="minorHAnsi" w:cstheme="minorBidi"/>
              <w:b w:val="0"/>
              <w:noProof/>
              <w:sz w:val="22"/>
              <w:lang w:val="en-GB"/>
            </w:rPr>
          </w:pPr>
          <w:hyperlink w:anchor="_Toc82320254" w:history="1">
            <w:r w:rsidR="00431317" w:rsidRPr="00B3541C">
              <w:rPr>
                <w:rStyle w:val="Hyperlink"/>
                <w:noProof/>
              </w:rPr>
              <w:t>G.</w:t>
            </w:r>
            <w:r w:rsidR="00431317">
              <w:rPr>
                <w:rFonts w:asciiTheme="minorHAnsi" w:eastAsiaTheme="minorEastAsia" w:hAnsiTheme="minorHAnsi" w:cstheme="minorBidi"/>
                <w:b w:val="0"/>
                <w:noProof/>
                <w:sz w:val="22"/>
                <w:lang w:val="en-GB"/>
              </w:rPr>
              <w:tab/>
            </w:r>
            <w:r w:rsidR="00431317" w:rsidRPr="00B3541C">
              <w:rPr>
                <w:rStyle w:val="Hyperlink"/>
                <w:noProof/>
              </w:rPr>
              <w:t>Các câu hỏi được lựa chọn thảo luận trong hội thảo</w:t>
            </w:r>
            <w:r w:rsidR="00431317">
              <w:rPr>
                <w:noProof/>
                <w:webHidden/>
              </w:rPr>
              <w:tab/>
            </w:r>
            <w:r w:rsidR="00431317">
              <w:rPr>
                <w:noProof/>
                <w:webHidden/>
              </w:rPr>
              <w:fldChar w:fldCharType="begin"/>
            </w:r>
            <w:r w:rsidR="00431317">
              <w:rPr>
                <w:noProof/>
                <w:webHidden/>
              </w:rPr>
              <w:instrText xml:space="preserve"> PAGEREF _Toc82320254 \h </w:instrText>
            </w:r>
            <w:r w:rsidR="00431317">
              <w:rPr>
                <w:noProof/>
                <w:webHidden/>
              </w:rPr>
            </w:r>
            <w:r w:rsidR="00431317">
              <w:rPr>
                <w:noProof/>
                <w:webHidden/>
              </w:rPr>
              <w:fldChar w:fldCharType="separate"/>
            </w:r>
            <w:r w:rsidR="00431317">
              <w:rPr>
                <w:noProof/>
                <w:webHidden/>
              </w:rPr>
              <w:t>18</w:t>
            </w:r>
            <w:r w:rsidR="00431317">
              <w:rPr>
                <w:noProof/>
                <w:webHidden/>
              </w:rPr>
              <w:fldChar w:fldCharType="end"/>
            </w:r>
          </w:hyperlink>
        </w:p>
        <w:p w14:paraId="351B4158" w14:textId="72FCD25B"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5" w:history="1">
            <w:r w:rsidR="00431317" w:rsidRPr="00B3541C">
              <w:rPr>
                <w:rStyle w:val="Hyperlink"/>
                <w:noProof/>
              </w:rPr>
              <w:t>20.</w:t>
            </w:r>
            <w:r w:rsidR="00431317">
              <w:rPr>
                <w:rFonts w:asciiTheme="minorHAnsi" w:eastAsiaTheme="minorEastAsia" w:hAnsiTheme="minorHAnsi" w:cstheme="minorBidi"/>
                <w:noProof/>
                <w:sz w:val="22"/>
                <w:lang w:val="en-GB"/>
              </w:rPr>
              <w:tab/>
            </w:r>
            <w:r w:rsidR="00431317" w:rsidRPr="00B3541C">
              <w:rPr>
                <w:rStyle w:val="Hyperlink"/>
                <w:noProof/>
              </w:rPr>
              <w:t>Luật Xây dựng 2014 định nghĩa hợp đồng xây dựng là một loại hợp đồng dân sự. Do vậy, hiện có 1 số quan điểm cho rằng hợp đồng xây dựng có thể thuộc phạm vi điều chỉnh của BLDS 2015, Luật Thương mại 2005, vậy đối với vấn đề thời hiệu khởi kiện, quy định nào sẽ được áp dụng trong các quy định trên?</w:t>
            </w:r>
            <w:r w:rsidR="00431317">
              <w:rPr>
                <w:noProof/>
                <w:webHidden/>
              </w:rPr>
              <w:tab/>
            </w:r>
            <w:r w:rsidR="00431317">
              <w:rPr>
                <w:noProof/>
                <w:webHidden/>
              </w:rPr>
              <w:fldChar w:fldCharType="begin"/>
            </w:r>
            <w:r w:rsidR="00431317">
              <w:rPr>
                <w:noProof/>
                <w:webHidden/>
              </w:rPr>
              <w:instrText xml:space="preserve"> PAGEREF _Toc82320255 \h </w:instrText>
            </w:r>
            <w:r w:rsidR="00431317">
              <w:rPr>
                <w:noProof/>
                <w:webHidden/>
              </w:rPr>
            </w:r>
            <w:r w:rsidR="00431317">
              <w:rPr>
                <w:noProof/>
                <w:webHidden/>
              </w:rPr>
              <w:fldChar w:fldCharType="separate"/>
            </w:r>
            <w:r w:rsidR="00431317">
              <w:rPr>
                <w:noProof/>
                <w:webHidden/>
              </w:rPr>
              <w:t>18</w:t>
            </w:r>
            <w:r w:rsidR="00431317">
              <w:rPr>
                <w:noProof/>
                <w:webHidden/>
              </w:rPr>
              <w:fldChar w:fldCharType="end"/>
            </w:r>
          </w:hyperlink>
        </w:p>
        <w:p w14:paraId="71A6AEE6" w14:textId="04368DF5"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6" w:history="1">
            <w:r w:rsidR="00431317" w:rsidRPr="00B3541C">
              <w:rPr>
                <w:rStyle w:val="Hyperlink"/>
                <w:noProof/>
              </w:rPr>
              <w:t>21.</w:t>
            </w:r>
            <w:r w:rsidR="00431317">
              <w:rPr>
                <w:rFonts w:asciiTheme="minorHAnsi" w:eastAsiaTheme="minorEastAsia" w:hAnsiTheme="minorHAnsi" w:cstheme="minorBidi"/>
                <w:noProof/>
                <w:sz w:val="22"/>
                <w:lang w:val="en-GB"/>
              </w:rPr>
              <w:tab/>
            </w:r>
            <w:r w:rsidR="00431317" w:rsidRPr="00B3541C">
              <w:rPr>
                <w:rStyle w:val="Hyperlink"/>
                <w:noProof/>
              </w:rPr>
              <w:t>Cách chuẩn bị hồ sơ dự phòng cho trường hợp xảy ra tranh chấp</w:t>
            </w:r>
            <w:r w:rsidR="00431317">
              <w:rPr>
                <w:noProof/>
                <w:webHidden/>
              </w:rPr>
              <w:tab/>
            </w:r>
            <w:r w:rsidR="00431317">
              <w:rPr>
                <w:noProof/>
                <w:webHidden/>
              </w:rPr>
              <w:fldChar w:fldCharType="begin"/>
            </w:r>
            <w:r w:rsidR="00431317">
              <w:rPr>
                <w:noProof/>
                <w:webHidden/>
              </w:rPr>
              <w:instrText xml:space="preserve"> PAGEREF _Toc82320256 \h </w:instrText>
            </w:r>
            <w:r w:rsidR="00431317">
              <w:rPr>
                <w:noProof/>
                <w:webHidden/>
              </w:rPr>
            </w:r>
            <w:r w:rsidR="00431317">
              <w:rPr>
                <w:noProof/>
                <w:webHidden/>
              </w:rPr>
              <w:fldChar w:fldCharType="separate"/>
            </w:r>
            <w:r w:rsidR="00431317">
              <w:rPr>
                <w:noProof/>
                <w:webHidden/>
              </w:rPr>
              <w:t>19</w:t>
            </w:r>
            <w:r w:rsidR="00431317">
              <w:rPr>
                <w:noProof/>
                <w:webHidden/>
              </w:rPr>
              <w:fldChar w:fldCharType="end"/>
            </w:r>
          </w:hyperlink>
        </w:p>
        <w:p w14:paraId="229096E8" w14:textId="5DBA4B96"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7" w:history="1">
            <w:r w:rsidR="00431317" w:rsidRPr="00B3541C">
              <w:rPr>
                <w:rStyle w:val="Hyperlink"/>
                <w:noProof/>
              </w:rPr>
              <w:t>22.</w:t>
            </w:r>
            <w:r w:rsidR="00431317">
              <w:rPr>
                <w:rFonts w:asciiTheme="minorHAnsi" w:eastAsiaTheme="minorEastAsia" w:hAnsiTheme="minorHAnsi" w:cstheme="minorBidi"/>
                <w:noProof/>
                <w:sz w:val="22"/>
                <w:lang w:val="en-GB"/>
              </w:rPr>
              <w:tab/>
            </w:r>
            <w:r w:rsidR="00431317" w:rsidRPr="00B3541C">
              <w:rPr>
                <w:rStyle w:val="Hyperlink"/>
                <w:noProof/>
              </w:rPr>
              <w:t>Xử lý các phát sinh (Variation Order- VO) chưa được thống nhất như thế nào khi quyết toán?</w:t>
            </w:r>
            <w:r w:rsidR="00431317">
              <w:rPr>
                <w:noProof/>
                <w:webHidden/>
              </w:rPr>
              <w:tab/>
            </w:r>
            <w:r w:rsidR="00431317">
              <w:rPr>
                <w:noProof/>
                <w:webHidden/>
              </w:rPr>
              <w:fldChar w:fldCharType="begin"/>
            </w:r>
            <w:r w:rsidR="00431317">
              <w:rPr>
                <w:noProof/>
                <w:webHidden/>
              </w:rPr>
              <w:instrText xml:space="preserve"> PAGEREF _Toc82320257 \h </w:instrText>
            </w:r>
            <w:r w:rsidR="00431317">
              <w:rPr>
                <w:noProof/>
                <w:webHidden/>
              </w:rPr>
            </w:r>
            <w:r w:rsidR="00431317">
              <w:rPr>
                <w:noProof/>
                <w:webHidden/>
              </w:rPr>
              <w:fldChar w:fldCharType="separate"/>
            </w:r>
            <w:r w:rsidR="00431317">
              <w:rPr>
                <w:noProof/>
                <w:webHidden/>
              </w:rPr>
              <w:t>19</w:t>
            </w:r>
            <w:r w:rsidR="00431317">
              <w:rPr>
                <w:noProof/>
                <w:webHidden/>
              </w:rPr>
              <w:fldChar w:fldCharType="end"/>
            </w:r>
          </w:hyperlink>
        </w:p>
        <w:p w14:paraId="1FFA04BF" w14:textId="2CC67992"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8" w:history="1">
            <w:r w:rsidR="00431317" w:rsidRPr="00B3541C">
              <w:rPr>
                <w:rStyle w:val="Hyperlink"/>
                <w:noProof/>
              </w:rPr>
              <w:t>23.</w:t>
            </w:r>
            <w:r w:rsidR="00431317">
              <w:rPr>
                <w:rFonts w:asciiTheme="minorHAnsi" w:eastAsiaTheme="minorEastAsia" w:hAnsiTheme="minorHAnsi" w:cstheme="minorBidi"/>
                <w:noProof/>
                <w:sz w:val="22"/>
                <w:lang w:val="en-GB"/>
              </w:rPr>
              <w:tab/>
            </w:r>
            <w:r w:rsidR="00431317" w:rsidRPr="00B3541C">
              <w:rPr>
                <w:rStyle w:val="Hyperlink"/>
                <w:noProof/>
              </w:rPr>
              <w:t>Phân biệt phí tài chính do chậm thanh toán và trượt giá trong hợp đồng xây dựng, liệu có trường hợp trùng lắp khi thanh toán?</w:t>
            </w:r>
            <w:r w:rsidR="00431317">
              <w:rPr>
                <w:noProof/>
                <w:webHidden/>
              </w:rPr>
              <w:tab/>
            </w:r>
            <w:r w:rsidR="00431317">
              <w:rPr>
                <w:noProof/>
                <w:webHidden/>
              </w:rPr>
              <w:fldChar w:fldCharType="begin"/>
            </w:r>
            <w:r w:rsidR="00431317">
              <w:rPr>
                <w:noProof/>
                <w:webHidden/>
              </w:rPr>
              <w:instrText xml:space="preserve"> PAGEREF _Toc82320258 \h </w:instrText>
            </w:r>
            <w:r w:rsidR="00431317">
              <w:rPr>
                <w:noProof/>
                <w:webHidden/>
              </w:rPr>
            </w:r>
            <w:r w:rsidR="00431317">
              <w:rPr>
                <w:noProof/>
                <w:webHidden/>
              </w:rPr>
              <w:fldChar w:fldCharType="separate"/>
            </w:r>
            <w:r w:rsidR="00431317">
              <w:rPr>
                <w:noProof/>
                <w:webHidden/>
              </w:rPr>
              <w:t>19</w:t>
            </w:r>
            <w:r w:rsidR="00431317">
              <w:rPr>
                <w:noProof/>
                <w:webHidden/>
              </w:rPr>
              <w:fldChar w:fldCharType="end"/>
            </w:r>
          </w:hyperlink>
        </w:p>
        <w:p w14:paraId="5594CB48" w14:textId="446F4C22"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59" w:history="1">
            <w:r w:rsidR="00431317" w:rsidRPr="00B3541C">
              <w:rPr>
                <w:rStyle w:val="Hyperlink"/>
                <w:noProof/>
              </w:rPr>
              <w:t>24.</w:t>
            </w:r>
            <w:r w:rsidR="00431317">
              <w:rPr>
                <w:rFonts w:asciiTheme="minorHAnsi" w:eastAsiaTheme="minorEastAsia" w:hAnsiTheme="minorHAnsi" w:cstheme="minorBidi"/>
                <w:noProof/>
                <w:sz w:val="22"/>
                <w:lang w:val="en-GB"/>
              </w:rPr>
              <w:tab/>
            </w:r>
            <w:r w:rsidR="00431317" w:rsidRPr="00B3541C">
              <w:rPr>
                <w:rStyle w:val="Hyperlink"/>
                <w:noProof/>
              </w:rPr>
              <w:t>Nhà thầu bỏ hợp đồng, Chủ đầu tư phải làm gì để có hồ sơ nghiệm thu công trình dở dang trên công trường?</w:t>
            </w:r>
            <w:r w:rsidR="00431317">
              <w:rPr>
                <w:noProof/>
                <w:webHidden/>
              </w:rPr>
              <w:tab/>
            </w:r>
            <w:r w:rsidR="00431317">
              <w:rPr>
                <w:noProof/>
                <w:webHidden/>
              </w:rPr>
              <w:fldChar w:fldCharType="begin"/>
            </w:r>
            <w:r w:rsidR="00431317">
              <w:rPr>
                <w:noProof/>
                <w:webHidden/>
              </w:rPr>
              <w:instrText xml:space="preserve"> PAGEREF _Toc82320259 \h </w:instrText>
            </w:r>
            <w:r w:rsidR="00431317">
              <w:rPr>
                <w:noProof/>
                <w:webHidden/>
              </w:rPr>
            </w:r>
            <w:r w:rsidR="00431317">
              <w:rPr>
                <w:noProof/>
                <w:webHidden/>
              </w:rPr>
              <w:fldChar w:fldCharType="separate"/>
            </w:r>
            <w:r w:rsidR="00431317">
              <w:rPr>
                <w:noProof/>
                <w:webHidden/>
              </w:rPr>
              <w:t>20</w:t>
            </w:r>
            <w:r w:rsidR="00431317">
              <w:rPr>
                <w:noProof/>
                <w:webHidden/>
              </w:rPr>
              <w:fldChar w:fldCharType="end"/>
            </w:r>
          </w:hyperlink>
        </w:p>
        <w:p w14:paraId="48477654" w14:textId="0903C2DE"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0" w:history="1">
            <w:r w:rsidR="00431317" w:rsidRPr="00B3541C">
              <w:rPr>
                <w:rStyle w:val="Hyperlink"/>
                <w:noProof/>
              </w:rPr>
              <w:t>25.</w:t>
            </w:r>
            <w:r w:rsidR="00431317">
              <w:rPr>
                <w:rFonts w:asciiTheme="minorHAnsi" w:eastAsiaTheme="minorEastAsia" w:hAnsiTheme="minorHAnsi" w:cstheme="minorBidi"/>
                <w:noProof/>
                <w:sz w:val="22"/>
                <w:lang w:val="en-GB"/>
              </w:rPr>
              <w:tab/>
            </w:r>
            <w:r w:rsidR="00431317" w:rsidRPr="00B3541C">
              <w:rPr>
                <w:rStyle w:val="Hyperlink"/>
                <w:noProof/>
              </w:rPr>
              <w:t>Cách xử lý với CĐT có tài chính không tốt, cố ý chậm trễ xác nhận thanh toán, quyết toán cho Nhà Thầu, không theo HĐ đã ký.</w:t>
            </w:r>
            <w:r w:rsidR="00431317">
              <w:rPr>
                <w:noProof/>
                <w:webHidden/>
              </w:rPr>
              <w:tab/>
            </w:r>
            <w:r w:rsidR="00431317">
              <w:rPr>
                <w:noProof/>
                <w:webHidden/>
              </w:rPr>
              <w:fldChar w:fldCharType="begin"/>
            </w:r>
            <w:r w:rsidR="00431317">
              <w:rPr>
                <w:noProof/>
                <w:webHidden/>
              </w:rPr>
              <w:instrText xml:space="preserve"> PAGEREF _Toc82320260 \h </w:instrText>
            </w:r>
            <w:r w:rsidR="00431317">
              <w:rPr>
                <w:noProof/>
                <w:webHidden/>
              </w:rPr>
            </w:r>
            <w:r w:rsidR="00431317">
              <w:rPr>
                <w:noProof/>
                <w:webHidden/>
              </w:rPr>
              <w:fldChar w:fldCharType="separate"/>
            </w:r>
            <w:r w:rsidR="00431317">
              <w:rPr>
                <w:noProof/>
                <w:webHidden/>
              </w:rPr>
              <w:t>20</w:t>
            </w:r>
            <w:r w:rsidR="00431317">
              <w:rPr>
                <w:noProof/>
                <w:webHidden/>
              </w:rPr>
              <w:fldChar w:fldCharType="end"/>
            </w:r>
          </w:hyperlink>
        </w:p>
        <w:p w14:paraId="789340F0" w14:textId="2BE597D9"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1" w:history="1">
            <w:r w:rsidR="00431317" w:rsidRPr="00B3541C">
              <w:rPr>
                <w:rStyle w:val="Hyperlink"/>
                <w:noProof/>
              </w:rPr>
              <w:t>26.</w:t>
            </w:r>
            <w:r w:rsidR="00431317">
              <w:rPr>
                <w:rFonts w:asciiTheme="minorHAnsi" w:eastAsiaTheme="minorEastAsia" w:hAnsiTheme="minorHAnsi" w:cstheme="minorBidi"/>
                <w:noProof/>
                <w:sz w:val="22"/>
                <w:lang w:val="en-GB"/>
              </w:rPr>
              <w:tab/>
            </w:r>
            <w:r w:rsidR="00431317" w:rsidRPr="00B3541C">
              <w:rPr>
                <w:rStyle w:val="Hyperlink"/>
                <w:noProof/>
              </w:rPr>
              <w:t>Làm gì khi Chủ đầu tư chậm trễ việc thanh quyết toán bằng việc chậm hoặc không ký hồ sơ nghiệm thu?</w:t>
            </w:r>
            <w:r w:rsidR="00431317">
              <w:rPr>
                <w:noProof/>
                <w:webHidden/>
              </w:rPr>
              <w:tab/>
            </w:r>
            <w:r w:rsidR="00431317">
              <w:rPr>
                <w:noProof/>
                <w:webHidden/>
              </w:rPr>
              <w:fldChar w:fldCharType="begin"/>
            </w:r>
            <w:r w:rsidR="00431317">
              <w:rPr>
                <w:noProof/>
                <w:webHidden/>
              </w:rPr>
              <w:instrText xml:space="preserve"> PAGEREF _Toc82320261 \h </w:instrText>
            </w:r>
            <w:r w:rsidR="00431317">
              <w:rPr>
                <w:noProof/>
                <w:webHidden/>
              </w:rPr>
            </w:r>
            <w:r w:rsidR="00431317">
              <w:rPr>
                <w:noProof/>
                <w:webHidden/>
              </w:rPr>
              <w:fldChar w:fldCharType="separate"/>
            </w:r>
            <w:r w:rsidR="00431317">
              <w:rPr>
                <w:noProof/>
                <w:webHidden/>
              </w:rPr>
              <w:t>20</w:t>
            </w:r>
            <w:r w:rsidR="00431317">
              <w:rPr>
                <w:noProof/>
                <w:webHidden/>
              </w:rPr>
              <w:fldChar w:fldCharType="end"/>
            </w:r>
          </w:hyperlink>
        </w:p>
        <w:p w14:paraId="442F41E1" w14:textId="591862C8"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2" w:history="1">
            <w:r w:rsidR="00431317" w:rsidRPr="00B3541C">
              <w:rPr>
                <w:rStyle w:val="Hyperlink"/>
                <w:noProof/>
              </w:rPr>
              <w:t>27.</w:t>
            </w:r>
            <w:r w:rsidR="00431317">
              <w:rPr>
                <w:rFonts w:asciiTheme="minorHAnsi" w:eastAsiaTheme="minorEastAsia" w:hAnsiTheme="minorHAnsi" w:cstheme="minorBidi"/>
                <w:noProof/>
                <w:sz w:val="22"/>
                <w:lang w:val="en-GB"/>
              </w:rPr>
              <w:tab/>
            </w:r>
            <w:r w:rsidR="00431317" w:rsidRPr="00B3541C">
              <w:rPr>
                <w:rStyle w:val="Hyperlink"/>
                <w:noProof/>
              </w:rPr>
              <w:t>Điều khoản thanh toán bất lợi: Nhà Thầu cần đàm phán từ đầu như thế nào để đúng theo luật</w:t>
            </w:r>
            <w:r w:rsidR="00431317">
              <w:rPr>
                <w:noProof/>
                <w:webHidden/>
              </w:rPr>
              <w:tab/>
            </w:r>
            <w:r w:rsidR="00431317">
              <w:rPr>
                <w:noProof/>
                <w:webHidden/>
              </w:rPr>
              <w:fldChar w:fldCharType="begin"/>
            </w:r>
            <w:r w:rsidR="00431317">
              <w:rPr>
                <w:noProof/>
                <w:webHidden/>
              </w:rPr>
              <w:instrText xml:space="preserve"> PAGEREF _Toc82320262 \h </w:instrText>
            </w:r>
            <w:r w:rsidR="00431317">
              <w:rPr>
                <w:noProof/>
                <w:webHidden/>
              </w:rPr>
            </w:r>
            <w:r w:rsidR="00431317">
              <w:rPr>
                <w:noProof/>
                <w:webHidden/>
              </w:rPr>
              <w:fldChar w:fldCharType="separate"/>
            </w:r>
            <w:r w:rsidR="00431317">
              <w:rPr>
                <w:noProof/>
                <w:webHidden/>
              </w:rPr>
              <w:t>20</w:t>
            </w:r>
            <w:r w:rsidR="00431317">
              <w:rPr>
                <w:noProof/>
                <w:webHidden/>
              </w:rPr>
              <w:fldChar w:fldCharType="end"/>
            </w:r>
          </w:hyperlink>
        </w:p>
        <w:p w14:paraId="63FF36F8" w14:textId="7FE5FB6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3" w:history="1">
            <w:r w:rsidR="00431317" w:rsidRPr="00B3541C">
              <w:rPr>
                <w:rStyle w:val="Hyperlink"/>
                <w:noProof/>
              </w:rPr>
              <w:t>28.</w:t>
            </w:r>
            <w:r w:rsidR="00431317">
              <w:rPr>
                <w:rFonts w:asciiTheme="minorHAnsi" w:eastAsiaTheme="minorEastAsia" w:hAnsiTheme="minorHAnsi" w:cstheme="minorBidi"/>
                <w:noProof/>
                <w:sz w:val="22"/>
                <w:lang w:val="en-GB"/>
              </w:rPr>
              <w:tab/>
            </w:r>
            <w:r w:rsidR="00431317" w:rsidRPr="00B3541C">
              <w:rPr>
                <w:rStyle w:val="Hyperlink"/>
                <w:noProof/>
              </w:rPr>
              <w:t>Trong trường hợp dự án bị tạm ngưng thì có phương án nào Nhà Thầu Phụ có thể quyết toán Hợp đồng với CĐT hoặc Nhà Thầu Chính ?</w:t>
            </w:r>
            <w:r w:rsidR="00431317">
              <w:rPr>
                <w:noProof/>
                <w:webHidden/>
              </w:rPr>
              <w:tab/>
            </w:r>
            <w:r w:rsidR="00431317">
              <w:rPr>
                <w:noProof/>
                <w:webHidden/>
              </w:rPr>
              <w:fldChar w:fldCharType="begin"/>
            </w:r>
            <w:r w:rsidR="00431317">
              <w:rPr>
                <w:noProof/>
                <w:webHidden/>
              </w:rPr>
              <w:instrText xml:space="preserve"> PAGEREF _Toc82320263 \h </w:instrText>
            </w:r>
            <w:r w:rsidR="00431317">
              <w:rPr>
                <w:noProof/>
                <w:webHidden/>
              </w:rPr>
            </w:r>
            <w:r w:rsidR="00431317">
              <w:rPr>
                <w:noProof/>
                <w:webHidden/>
              </w:rPr>
              <w:fldChar w:fldCharType="separate"/>
            </w:r>
            <w:r w:rsidR="00431317">
              <w:rPr>
                <w:noProof/>
                <w:webHidden/>
              </w:rPr>
              <w:t>20</w:t>
            </w:r>
            <w:r w:rsidR="00431317">
              <w:rPr>
                <w:noProof/>
                <w:webHidden/>
              </w:rPr>
              <w:fldChar w:fldCharType="end"/>
            </w:r>
          </w:hyperlink>
        </w:p>
        <w:p w14:paraId="50ECA6F4" w14:textId="77566E18"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4" w:history="1">
            <w:r w:rsidR="00431317" w:rsidRPr="00B3541C">
              <w:rPr>
                <w:rStyle w:val="Hyperlink"/>
                <w:noProof/>
              </w:rPr>
              <w:t>29.</w:t>
            </w:r>
            <w:r w:rsidR="00431317">
              <w:rPr>
                <w:rFonts w:asciiTheme="minorHAnsi" w:eastAsiaTheme="minorEastAsia" w:hAnsiTheme="minorHAnsi" w:cstheme="minorBidi"/>
                <w:noProof/>
                <w:sz w:val="22"/>
                <w:lang w:val="en-GB"/>
              </w:rPr>
              <w:tab/>
            </w:r>
            <w:r w:rsidR="00431317" w:rsidRPr="00B3541C">
              <w:rPr>
                <w:rStyle w:val="Hyperlink"/>
                <w:noProof/>
              </w:rPr>
              <w:t>Một số dự án Chủ đầu tư và Nhà thầu đã quyết toán, sau đó Chủ đầu tư chây ì không thanh toán, Nhà thầu vì quan hệ hợp tác nên chỉ gửi công văn đề nghị thanh toán mà không tiến hành các thủ tục khởi kiện để thu hồi công nợ. Việc này kéo dài 2-3 năm kể từ thời điểm hết hạn thanh toán theo hồ sơ, có trường hợp Chủ đầu tư không hề phản hồi các công văn của Nhà thầu trong suốt thời gian đó. Vậy nhờ diễn giả cho biết những rủi ro nào có thể xảy ra đối với Nhà thầu và những hành động thích hợp để bảo vệ Nhà thầu?</w:t>
            </w:r>
            <w:r w:rsidR="00431317">
              <w:rPr>
                <w:noProof/>
                <w:webHidden/>
              </w:rPr>
              <w:tab/>
            </w:r>
            <w:r w:rsidR="00431317">
              <w:rPr>
                <w:noProof/>
                <w:webHidden/>
              </w:rPr>
              <w:fldChar w:fldCharType="begin"/>
            </w:r>
            <w:r w:rsidR="00431317">
              <w:rPr>
                <w:noProof/>
                <w:webHidden/>
              </w:rPr>
              <w:instrText xml:space="preserve"> PAGEREF _Toc82320264 \h </w:instrText>
            </w:r>
            <w:r w:rsidR="00431317">
              <w:rPr>
                <w:noProof/>
                <w:webHidden/>
              </w:rPr>
            </w:r>
            <w:r w:rsidR="00431317">
              <w:rPr>
                <w:noProof/>
                <w:webHidden/>
              </w:rPr>
              <w:fldChar w:fldCharType="separate"/>
            </w:r>
            <w:r w:rsidR="00431317">
              <w:rPr>
                <w:noProof/>
                <w:webHidden/>
              </w:rPr>
              <w:t>20</w:t>
            </w:r>
            <w:r w:rsidR="00431317">
              <w:rPr>
                <w:noProof/>
                <w:webHidden/>
              </w:rPr>
              <w:fldChar w:fldCharType="end"/>
            </w:r>
          </w:hyperlink>
        </w:p>
        <w:p w14:paraId="21CDB6D5" w14:textId="547F1FEB" w:rsidR="00431317" w:rsidRDefault="00EA04BD">
          <w:pPr>
            <w:pStyle w:val="TOC1"/>
            <w:tabs>
              <w:tab w:val="left" w:pos="440"/>
              <w:tab w:val="right" w:pos="9350"/>
            </w:tabs>
            <w:rPr>
              <w:rFonts w:asciiTheme="minorHAnsi" w:eastAsiaTheme="minorEastAsia" w:hAnsiTheme="minorHAnsi" w:cstheme="minorBidi"/>
              <w:b w:val="0"/>
              <w:noProof/>
              <w:sz w:val="22"/>
              <w:lang w:val="en-GB"/>
            </w:rPr>
          </w:pPr>
          <w:hyperlink w:anchor="_Toc82320265" w:history="1">
            <w:r w:rsidR="00431317" w:rsidRPr="00B3541C">
              <w:rPr>
                <w:rStyle w:val="Hyperlink"/>
                <w:noProof/>
              </w:rPr>
              <w:t>H.</w:t>
            </w:r>
            <w:r w:rsidR="00431317">
              <w:rPr>
                <w:rFonts w:asciiTheme="minorHAnsi" w:eastAsiaTheme="minorEastAsia" w:hAnsiTheme="minorHAnsi" w:cstheme="minorBidi"/>
                <w:b w:val="0"/>
                <w:noProof/>
                <w:sz w:val="22"/>
                <w:lang w:val="en-GB"/>
              </w:rPr>
              <w:tab/>
            </w:r>
            <w:r w:rsidR="00431317" w:rsidRPr="00B3541C">
              <w:rPr>
                <w:rStyle w:val="Hyperlink"/>
                <w:noProof/>
              </w:rPr>
              <w:t>Các câu hỏi trong Hội thảo được trả lời trực tiếp trên nền tảng Q&amp;A</w:t>
            </w:r>
            <w:r w:rsidR="00431317">
              <w:rPr>
                <w:noProof/>
                <w:webHidden/>
              </w:rPr>
              <w:tab/>
            </w:r>
            <w:r w:rsidR="00431317">
              <w:rPr>
                <w:noProof/>
                <w:webHidden/>
              </w:rPr>
              <w:fldChar w:fldCharType="begin"/>
            </w:r>
            <w:r w:rsidR="00431317">
              <w:rPr>
                <w:noProof/>
                <w:webHidden/>
              </w:rPr>
              <w:instrText xml:space="preserve"> PAGEREF _Toc82320265 \h </w:instrText>
            </w:r>
            <w:r w:rsidR="00431317">
              <w:rPr>
                <w:noProof/>
                <w:webHidden/>
              </w:rPr>
            </w:r>
            <w:r w:rsidR="00431317">
              <w:rPr>
                <w:noProof/>
                <w:webHidden/>
              </w:rPr>
              <w:fldChar w:fldCharType="separate"/>
            </w:r>
            <w:r w:rsidR="00431317">
              <w:rPr>
                <w:noProof/>
                <w:webHidden/>
              </w:rPr>
              <w:t>21</w:t>
            </w:r>
            <w:r w:rsidR="00431317">
              <w:rPr>
                <w:noProof/>
                <w:webHidden/>
              </w:rPr>
              <w:fldChar w:fldCharType="end"/>
            </w:r>
          </w:hyperlink>
        </w:p>
        <w:p w14:paraId="6BEBDB33" w14:textId="25A45794"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6" w:history="1">
            <w:r w:rsidR="00431317" w:rsidRPr="00B3541C">
              <w:rPr>
                <w:rStyle w:val="Hyperlink"/>
                <w:noProof/>
              </w:rPr>
              <w:t>30.</w:t>
            </w:r>
            <w:r w:rsidR="00431317">
              <w:rPr>
                <w:rFonts w:asciiTheme="minorHAnsi" w:eastAsiaTheme="minorEastAsia" w:hAnsiTheme="minorHAnsi" w:cstheme="minorBidi"/>
                <w:noProof/>
                <w:sz w:val="22"/>
                <w:lang w:val="en-GB"/>
              </w:rPr>
              <w:tab/>
            </w:r>
            <w:r w:rsidR="00431317" w:rsidRPr="00B3541C">
              <w:rPr>
                <w:rStyle w:val="Hyperlink"/>
                <w:noProof/>
              </w:rPr>
              <w:t>Khi quyết toán hợp đồng trọn gói cho dự án sử dụng vốn đầu tư công, chủ đầu tư yêu cầu tính toán lại khối lượng từng hạng mục trong BOQ. Nếu khối lượng thực tế &gt; khối lượng trong BOQ thì chủ đầu tư yêu cầu thanh toán theo khối lượng trong BOQ, Nếu khối lượng thực tế &lt; khối lượng trong BOQ thì chủ đầu tư yêu cầu thanh toán theo khối lượng thực tế. Cho hỏi yêu cầu của chủ đầu tư như vậy có phù hợp với pháp luật xây dựng?</w:t>
            </w:r>
            <w:r w:rsidR="00431317">
              <w:rPr>
                <w:noProof/>
                <w:webHidden/>
              </w:rPr>
              <w:tab/>
            </w:r>
            <w:r w:rsidR="00431317">
              <w:rPr>
                <w:noProof/>
                <w:webHidden/>
              </w:rPr>
              <w:fldChar w:fldCharType="begin"/>
            </w:r>
            <w:r w:rsidR="00431317">
              <w:rPr>
                <w:noProof/>
                <w:webHidden/>
              </w:rPr>
              <w:instrText xml:space="preserve"> PAGEREF _Toc82320266 \h </w:instrText>
            </w:r>
            <w:r w:rsidR="00431317">
              <w:rPr>
                <w:noProof/>
                <w:webHidden/>
              </w:rPr>
            </w:r>
            <w:r w:rsidR="00431317">
              <w:rPr>
                <w:noProof/>
                <w:webHidden/>
              </w:rPr>
              <w:fldChar w:fldCharType="separate"/>
            </w:r>
            <w:r w:rsidR="00431317">
              <w:rPr>
                <w:noProof/>
                <w:webHidden/>
              </w:rPr>
              <w:t>21</w:t>
            </w:r>
            <w:r w:rsidR="00431317">
              <w:rPr>
                <w:noProof/>
                <w:webHidden/>
              </w:rPr>
              <w:fldChar w:fldCharType="end"/>
            </w:r>
          </w:hyperlink>
        </w:p>
        <w:p w14:paraId="52451ADA" w14:textId="2E0F4EDE"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7" w:history="1">
            <w:r w:rsidR="00431317" w:rsidRPr="00B3541C">
              <w:rPr>
                <w:rStyle w:val="Hyperlink"/>
                <w:noProof/>
              </w:rPr>
              <w:t>31.</w:t>
            </w:r>
            <w:r w:rsidR="00431317">
              <w:rPr>
                <w:rFonts w:asciiTheme="minorHAnsi" w:eastAsiaTheme="minorEastAsia" w:hAnsiTheme="minorHAnsi" w:cstheme="minorBidi"/>
                <w:noProof/>
                <w:sz w:val="22"/>
                <w:lang w:val="en-GB"/>
              </w:rPr>
              <w:tab/>
            </w:r>
            <w:r w:rsidR="00431317" w:rsidRPr="00B3541C">
              <w:rPr>
                <w:rStyle w:val="Hyperlink"/>
                <w:noProof/>
              </w:rPr>
              <w:t>Nếu hợp đồng không quy định về phạt chậm tiến độ. Xin hỏi a. Thủy theo luật CĐT có quyền được phạt nhà thầu tối đa bao nhiêu % so với giá trị hợp đồng (không giới hạn, bằng giá trj hợp đồng, max 12%)? Cám ơn anh"</w:t>
            </w:r>
            <w:r w:rsidR="00431317">
              <w:rPr>
                <w:noProof/>
                <w:webHidden/>
              </w:rPr>
              <w:tab/>
            </w:r>
            <w:r w:rsidR="00431317">
              <w:rPr>
                <w:noProof/>
                <w:webHidden/>
              </w:rPr>
              <w:fldChar w:fldCharType="begin"/>
            </w:r>
            <w:r w:rsidR="00431317">
              <w:rPr>
                <w:noProof/>
                <w:webHidden/>
              </w:rPr>
              <w:instrText xml:space="preserve"> PAGEREF _Toc82320267 \h </w:instrText>
            </w:r>
            <w:r w:rsidR="00431317">
              <w:rPr>
                <w:noProof/>
                <w:webHidden/>
              </w:rPr>
            </w:r>
            <w:r w:rsidR="00431317">
              <w:rPr>
                <w:noProof/>
                <w:webHidden/>
              </w:rPr>
              <w:fldChar w:fldCharType="separate"/>
            </w:r>
            <w:r w:rsidR="00431317">
              <w:rPr>
                <w:noProof/>
                <w:webHidden/>
              </w:rPr>
              <w:t>21</w:t>
            </w:r>
            <w:r w:rsidR="00431317">
              <w:rPr>
                <w:noProof/>
                <w:webHidden/>
              </w:rPr>
              <w:fldChar w:fldCharType="end"/>
            </w:r>
          </w:hyperlink>
        </w:p>
        <w:p w14:paraId="4024099E" w14:textId="0EF59B9A"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8" w:history="1">
            <w:r w:rsidR="00431317" w:rsidRPr="00B3541C">
              <w:rPr>
                <w:rStyle w:val="Hyperlink"/>
                <w:noProof/>
              </w:rPr>
              <w:t>32.</w:t>
            </w:r>
            <w:r w:rsidR="00431317">
              <w:rPr>
                <w:rFonts w:asciiTheme="minorHAnsi" w:eastAsiaTheme="minorEastAsia" w:hAnsiTheme="minorHAnsi" w:cstheme="minorBidi"/>
                <w:noProof/>
                <w:sz w:val="22"/>
                <w:lang w:val="en-GB"/>
              </w:rPr>
              <w:tab/>
            </w:r>
            <w:r w:rsidR="00431317" w:rsidRPr="00B3541C">
              <w:rPr>
                <w:rStyle w:val="Hyperlink"/>
                <w:noProof/>
              </w:rPr>
              <w:t>Trong Hợp đồng có cần quy định về việc giải tỏa thư bảo lãnh thực hiện Hợp đồng không?</w:t>
            </w:r>
            <w:r w:rsidR="00431317">
              <w:rPr>
                <w:noProof/>
                <w:webHidden/>
              </w:rPr>
              <w:tab/>
            </w:r>
            <w:r w:rsidR="00431317">
              <w:rPr>
                <w:noProof/>
                <w:webHidden/>
              </w:rPr>
              <w:fldChar w:fldCharType="begin"/>
            </w:r>
            <w:r w:rsidR="00431317">
              <w:rPr>
                <w:noProof/>
                <w:webHidden/>
              </w:rPr>
              <w:instrText xml:space="preserve"> PAGEREF _Toc82320268 \h </w:instrText>
            </w:r>
            <w:r w:rsidR="00431317">
              <w:rPr>
                <w:noProof/>
                <w:webHidden/>
              </w:rPr>
            </w:r>
            <w:r w:rsidR="00431317">
              <w:rPr>
                <w:noProof/>
                <w:webHidden/>
              </w:rPr>
              <w:fldChar w:fldCharType="separate"/>
            </w:r>
            <w:r w:rsidR="00431317">
              <w:rPr>
                <w:noProof/>
                <w:webHidden/>
              </w:rPr>
              <w:t>21</w:t>
            </w:r>
            <w:r w:rsidR="00431317">
              <w:rPr>
                <w:noProof/>
                <w:webHidden/>
              </w:rPr>
              <w:fldChar w:fldCharType="end"/>
            </w:r>
          </w:hyperlink>
        </w:p>
        <w:p w14:paraId="4191C5DE" w14:textId="3BA4B3BF"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69" w:history="1">
            <w:r w:rsidR="00431317" w:rsidRPr="00B3541C">
              <w:rPr>
                <w:rStyle w:val="Hyperlink"/>
                <w:noProof/>
              </w:rPr>
              <w:t>33.</w:t>
            </w:r>
            <w:r w:rsidR="00431317">
              <w:rPr>
                <w:rFonts w:asciiTheme="minorHAnsi" w:eastAsiaTheme="minorEastAsia" w:hAnsiTheme="minorHAnsi" w:cstheme="minorBidi"/>
                <w:noProof/>
                <w:sz w:val="22"/>
                <w:lang w:val="en-GB"/>
              </w:rPr>
              <w:tab/>
            </w:r>
            <w:r w:rsidR="00431317" w:rsidRPr="00B3541C">
              <w:rPr>
                <w:rStyle w:val="Hyperlink"/>
                <w:noProof/>
              </w:rPr>
              <w:t>Trong hợp đồng không quy định dịch bệnh được đưa vào trường hợp bất khả kháng vậy thì trong đợt dịch này giá thành nguyên vật liệu tăng cao . như vậy chúng ta có cơ sở để yêu cầu tăng giá hoặc hỗ trợ phần trượt giá từ chủ đầu tư không ạ ? cơ sơ pháp lý như thế nào ạ ?</w:t>
            </w:r>
            <w:r w:rsidR="00431317">
              <w:rPr>
                <w:noProof/>
                <w:webHidden/>
              </w:rPr>
              <w:tab/>
            </w:r>
            <w:r w:rsidR="00431317">
              <w:rPr>
                <w:noProof/>
                <w:webHidden/>
              </w:rPr>
              <w:fldChar w:fldCharType="begin"/>
            </w:r>
            <w:r w:rsidR="00431317">
              <w:rPr>
                <w:noProof/>
                <w:webHidden/>
              </w:rPr>
              <w:instrText xml:space="preserve"> PAGEREF _Toc82320269 \h </w:instrText>
            </w:r>
            <w:r w:rsidR="00431317">
              <w:rPr>
                <w:noProof/>
                <w:webHidden/>
              </w:rPr>
            </w:r>
            <w:r w:rsidR="00431317">
              <w:rPr>
                <w:noProof/>
                <w:webHidden/>
              </w:rPr>
              <w:fldChar w:fldCharType="separate"/>
            </w:r>
            <w:r w:rsidR="00431317">
              <w:rPr>
                <w:noProof/>
                <w:webHidden/>
              </w:rPr>
              <w:t>22</w:t>
            </w:r>
            <w:r w:rsidR="00431317">
              <w:rPr>
                <w:noProof/>
                <w:webHidden/>
              </w:rPr>
              <w:fldChar w:fldCharType="end"/>
            </w:r>
          </w:hyperlink>
        </w:p>
        <w:p w14:paraId="1060BCD4" w14:textId="38397436"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0" w:history="1">
            <w:r w:rsidR="00431317" w:rsidRPr="00B3541C">
              <w:rPr>
                <w:rStyle w:val="Hyperlink"/>
                <w:noProof/>
              </w:rPr>
              <w:t>34.</w:t>
            </w:r>
            <w:r w:rsidR="00431317">
              <w:rPr>
                <w:rFonts w:asciiTheme="minorHAnsi" w:eastAsiaTheme="minorEastAsia" w:hAnsiTheme="minorHAnsi" w:cstheme="minorBidi"/>
                <w:noProof/>
                <w:sz w:val="22"/>
                <w:lang w:val="en-GB"/>
              </w:rPr>
              <w:tab/>
            </w:r>
            <w:r w:rsidR="00431317" w:rsidRPr="00B3541C">
              <w:rPr>
                <w:rStyle w:val="Hyperlink"/>
                <w:noProof/>
              </w:rPr>
              <w:t>Với Hợp đồng xây dựng ký trong thời gian Covid gian đoạn 1; Vậy Covid này là rủi ro lường trước hay là Bất khả kháng; hiện tại nhà thầu vẫn đang thi công và bị ảnh hưởng rất lớn do covid: di chuyển khó khăn, cấm vận chuyển ...... Vậy Nhà thầu có được nêu covid là BKK và claim chi phí với CĐT không?"</w:t>
            </w:r>
            <w:r w:rsidR="00431317">
              <w:rPr>
                <w:noProof/>
                <w:webHidden/>
              </w:rPr>
              <w:tab/>
            </w:r>
            <w:r w:rsidR="00431317">
              <w:rPr>
                <w:noProof/>
                <w:webHidden/>
              </w:rPr>
              <w:fldChar w:fldCharType="begin"/>
            </w:r>
            <w:r w:rsidR="00431317">
              <w:rPr>
                <w:noProof/>
                <w:webHidden/>
              </w:rPr>
              <w:instrText xml:space="preserve"> PAGEREF _Toc82320270 \h </w:instrText>
            </w:r>
            <w:r w:rsidR="00431317">
              <w:rPr>
                <w:noProof/>
                <w:webHidden/>
              </w:rPr>
            </w:r>
            <w:r w:rsidR="00431317">
              <w:rPr>
                <w:noProof/>
                <w:webHidden/>
              </w:rPr>
              <w:fldChar w:fldCharType="separate"/>
            </w:r>
            <w:r w:rsidR="00431317">
              <w:rPr>
                <w:noProof/>
                <w:webHidden/>
              </w:rPr>
              <w:t>22</w:t>
            </w:r>
            <w:r w:rsidR="00431317">
              <w:rPr>
                <w:noProof/>
                <w:webHidden/>
              </w:rPr>
              <w:fldChar w:fldCharType="end"/>
            </w:r>
          </w:hyperlink>
        </w:p>
        <w:p w14:paraId="6A38C90F" w14:textId="39634AAF"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1" w:history="1">
            <w:r w:rsidR="00431317" w:rsidRPr="00B3541C">
              <w:rPr>
                <w:rStyle w:val="Hyperlink"/>
                <w:noProof/>
              </w:rPr>
              <w:t>35.</w:t>
            </w:r>
            <w:r w:rsidR="00431317">
              <w:rPr>
                <w:rFonts w:asciiTheme="minorHAnsi" w:eastAsiaTheme="minorEastAsia" w:hAnsiTheme="minorHAnsi" w:cstheme="minorBidi"/>
                <w:noProof/>
                <w:sz w:val="22"/>
                <w:lang w:val="en-GB"/>
              </w:rPr>
              <w:tab/>
            </w:r>
            <w:r w:rsidR="00431317" w:rsidRPr="00B3541C">
              <w:rPr>
                <w:rStyle w:val="Hyperlink"/>
                <w:noProof/>
              </w:rPr>
              <w:t>Nếu Khối lượng trong BOQ bị thiếu do lỗi thiết kế và đã được cập nhật vào BVTC. Khi thanh toán khối lượng, Chủ đầu tư chỉ thanh toán bằng khối lượng trong Bill. Khối lượng phát sinh thêm phải ký PLHĐ (vì tăng 100%) thì Chủ đầu tư mới thanh toán. Nhưng CĐT chậm ký PLHĐ -&gt; chậm thanh toán -&gt; Nhà thầu có quyền đòi chi phí phát sinh do chậm thanh toán không? Tính theo lãi suất quy định của NHNN hay lãi Nhà thầu phải đi vay?</w:t>
            </w:r>
            <w:r w:rsidR="00431317">
              <w:rPr>
                <w:noProof/>
                <w:webHidden/>
              </w:rPr>
              <w:tab/>
            </w:r>
            <w:r w:rsidR="00431317">
              <w:rPr>
                <w:noProof/>
                <w:webHidden/>
              </w:rPr>
              <w:fldChar w:fldCharType="begin"/>
            </w:r>
            <w:r w:rsidR="00431317">
              <w:rPr>
                <w:noProof/>
                <w:webHidden/>
              </w:rPr>
              <w:instrText xml:space="preserve"> PAGEREF _Toc82320271 \h </w:instrText>
            </w:r>
            <w:r w:rsidR="00431317">
              <w:rPr>
                <w:noProof/>
                <w:webHidden/>
              </w:rPr>
            </w:r>
            <w:r w:rsidR="00431317">
              <w:rPr>
                <w:noProof/>
                <w:webHidden/>
              </w:rPr>
              <w:fldChar w:fldCharType="separate"/>
            </w:r>
            <w:r w:rsidR="00431317">
              <w:rPr>
                <w:noProof/>
                <w:webHidden/>
              </w:rPr>
              <w:t>22</w:t>
            </w:r>
            <w:r w:rsidR="00431317">
              <w:rPr>
                <w:noProof/>
                <w:webHidden/>
              </w:rPr>
              <w:fldChar w:fldCharType="end"/>
            </w:r>
          </w:hyperlink>
        </w:p>
        <w:p w14:paraId="1F863F8F" w14:textId="449AD6D6"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2" w:history="1">
            <w:r w:rsidR="00431317" w:rsidRPr="00B3541C">
              <w:rPr>
                <w:rStyle w:val="Hyperlink"/>
                <w:noProof/>
              </w:rPr>
              <w:t>36.</w:t>
            </w:r>
            <w:r w:rsidR="00431317">
              <w:rPr>
                <w:rFonts w:asciiTheme="minorHAnsi" w:eastAsiaTheme="minorEastAsia" w:hAnsiTheme="minorHAnsi" w:cstheme="minorBidi"/>
                <w:noProof/>
                <w:sz w:val="22"/>
                <w:lang w:val="en-GB"/>
              </w:rPr>
              <w:tab/>
            </w:r>
            <w:r w:rsidR="00431317" w:rsidRPr="00B3541C">
              <w:rPr>
                <w:rStyle w:val="Hyperlink"/>
                <w:noProof/>
              </w:rPr>
              <w:t>Xin anh Thủy cho biết nếu hợp đồng không quy định phạt chậm tiến độ. Câu trả lời của anh là 12% phần hợp đồng vi phạm. Và điều này được quy định trong văn bản nào ạ. Cám ơn anh."</w:t>
            </w:r>
            <w:r w:rsidR="00431317">
              <w:rPr>
                <w:noProof/>
                <w:webHidden/>
              </w:rPr>
              <w:tab/>
            </w:r>
            <w:r w:rsidR="00431317">
              <w:rPr>
                <w:noProof/>
                <w:webHidden/>
              </w:rPr>
              <w:fldChar w:fldCharType="begin"/>
            </w:r>
            <w:r w:rsidR="00431317">
              <w:rPr>
                <w:noProof/>
                <w:webHidden/>
              </w:rPr>
              <w:instrText xml:space="preserve"> PAGEREF _Toc82320272 \h </w:instrText>
            </w:r>
            <w:r w:rsidR="00431317">
              <w:rPr>
                <w:noProof/>
                <w:webHidden/>
              </w:rPr>
            </w:r>
            <w:r w:rsidR="00431317">
              <w:rPr>
                <w:noProof/>
                <w:webHidden/>
              </w:rPr>
              <w:fldChar w:fldCharType="separate"/>
            </w:r>
            <w:r w:rsidR="00431317">
              <w:rPr>
                <w:noProof/>
                <w:webHidden/>
              </w:rPr>
              <w:t>22</w:t>
            </w:r>
            <w:r w:rsidR="00431317">
              <w:rPr>
                <w:noProof/>
                <w:webHidden/>
              </w:rPr>
              <w:fldChar w:fldCharType="end"/>
            </w:r>
          </w:hyperlink>
        </w:p>
        <w:p w14:paraId="7C411521" w14:textId="70F39B0E"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3" w:history="1">
            <w:r w:rsidR="00431317" w:rsidRPr="00B3541C">
              <w:rPr>
                <w:rStyle w:val="Hyperlink"/>
                <w:noProof/>
              </w:rPr>
              <w:t>37.</w:t>
            </w:r>
            <w:r w:rsidR="00431317">
              <w:rPr>
                <w:rFonts w:asciiTheme="minorHAnsi" w:eastAsiaTheme="minorEastAsia" w:hAnsiTheme="minorHAnsi" w:cstheme="minorBidi"/>
                <w:noProof/>
                <w:sz w:val="22"/>
                <w:lang w:val="en-GB"/>
              </w:rPr>
              <w:tab/>
            </w:r>
            <w:r w:rsidR="00431317" w:rsidRPr="00B3541C">
              <w:rPr>
                <w:rStyle w:val="Hyperlink"/>
                <w:noProof/>
              </w:rPr>
              <w:t>Khi nhà thầu bị chậm tiến độ, ngoài khoản phạt chậm tiến độ (tối đa 12% giá trị hợp đồng), nhà thầu có phải trả các chi phí khác mà chủ đầu tư phải gánh chịu (như chi phí phát sinh trả cho các nhà thầu khác do việc chậm tiến độ của nhà thầu này gây ra)?</w:t>
            </w:r>
            <w:r w:rsidR="00431317">
              <w:rPr>
                <w:noProof/>
                <w:webHidden/>
              </w:rPr>
              <w:tab/>
            </w:r>
            <w:r w:rsidR="00431317">
              <w:rPr>
                <w:noProof/>
                <w:webHidden/>
              </w:rPr>
              <w:fldChar w:fldCharType="begin"/>
            </w:r>
            <w:r w:rsidR="00431317">
              <w:rPr>
                <w:noProof/>
                <w:webHidden/>
              </w:rPr>
              <w:instrText xml:space="preserve"> PAGEREF _Toc82320273 \h </w:instrText>
            </w:r>
            <w:r w:rsidR="00431317">
              <w:rPr>
                <w:noProof/>
                <w:webHidden/>
              </w:rPr>
            </w:r>
            <w:r w:rsidR="00431317">
              <w:rPr>
                <w:noProof/>
                <w:webHidden/>
              </w:rPr>
              <w:fldChar w:fldCharType="separate"/>
            </w:r>
            <w:r w:rsidR="00431317">
              <w:rPr>
                <w:noProof/>
                <w:webHidden/>
              </w:rPr>
              <w:t>23</w:t>
            </w:r>
            <w:r w:rsidR="00431317">
              <w:rPr>
                <w:noProof/>
                <w:webHidden/>
              </w:rPr>
              <w:fldChar w:fldCharType="end"/>
            </w:r>
          </w:hyperlink>
        </w:p>
        <w:p w14:paraId="67D49E6D" w14:textId="28B4CE5D"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4" w:history="1">
            <w:r w:rsidR="00431317" w:rsidRPr="00B3541C">
              <w:rPr>
                <w:rStyle w:val="Hyperlink"/>
                <w:noProof/>
              </w:rPr>
              <w:t>38.</w:t>
            </w:r>
            <w:r w:rsidR="00431317">
              <w:rPr>
                <w:rFonts w:asciiTheme="minorHAnsi" w:eastAsiaTheme="minorEastAsia" w:hAnsiTheme="minorHAnsi" w:cstheme="minorBidi"/>
                <w:noProof/>
                <w:sz w:val="22"/>
                <w:lang w:val="en-GB"/>
              </w:rPr>
              <w:tab/>
            </w:r>
            <w:r w:rsidR="00431317" w:rsidRPr="00B3541C">
              <w:rPr>
                <w:rStyle w:val="Hyperlink"/>
                <w:noProof/>
              </w:rPr>
              <w:t>HĐ thi công chấm dứt giữa chừng vì lý do nhà thầu chậm tiến độ, các bên thống nhất dừng HĐ. Vậy các phần việc nhà thầu đã thi công dở dang nhưng chưa được nghiệm thu hoàn thành đưa vào sử dụng, nhà thầu có bảo hành cho CĐT không và CĐT có được giữ lại tiền bảo hành? Cảm ơn anh.</w:t>
            </w:r>
            <w:r w:rsidR="00431317">
              <w:rPr>
                <w:noProof/>
                <w:webHidden/>
              </w:rPr>
              <w:tab/>
            </w:r>
            <w:r w:rsidR="00431317">
              <w:rPr>
                <w:noProof/>
                <w:webHidden/>
              </w:rPr>
              <w:fldChar w:fldCharType="begin"/>
            </w:r>
            <w:r w:rsidR="00431317">
              <w:rPr>
                <w:noProof/>
                <w:webHidden/>
              </w:rPr>
              <w:instrText xml:space="preserve"> PAGEREF _Toc82320274 \h </w:instrText>
            </w:r>
            <w:r w:rsidR="00431317">
              <w:rPr>
                <w:noProof/>
                <w:webHidden/>
              </w:rPr>
            </w:r>
            <w:r w:rsidR="00431317">
              <w:rPr>
                <w:noProof/>
                <w:webHidden/>
              </w:rPr>
              <w:fldChar w:fldCharType="separate"/>
            </w:r>
            <w:r w:rsidR="00431317">
              <w:rPr>
                <w:noProof/>
                <w:webHidden/>
              </w:rPr>
              <w:t>23</w:t>
            </w:r>
            <w:r w:rsidR="00431317">
              <w:rPr>
                <w:noProof/>
                <w:webHidden/>
              </w:rPr>
              <w:fldChar w:fldCharType="end"/>
            </w:r>
          </w:hyperlink>
        </w:p>
        <w:p w14:paraId="62CEBD26" w14:textId="74B9B2CD"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5" w:history="1">
            <w:r w:rsidR="00431317" w:rsidRPr="00B3541C">
              <w:rPr>
                <w:rStyle w:val="Hyperlink"/>
                <w:noProof/>
              </w:rPr>
              <w:t>39.</w:t>
            </w:r>
            <w:r w:rsidR="00431317">
              <w:rPr>
                <w:rFonts w:asciiTheme="minorHAnsi" w:eastAsiaTheme="minorEastAsia" w:hAnsiTheme="minorHAnsi" w:cstheme="minorBidi"/>
                <w:noProof/>
                <w:sz w:val="22"/>
                <w:lang w:val="en-GB"/>
              </w:rPr>
              <w:tab/>
            </w:r>
            <w:r w:rsidR="00431317" w:rsidRPr="00B3541C">
              <w:rPr>
                <w:rStyle w:val="Hyperlink"/>
                <w:noProof/>
              </w:rPr>
              <w:t>Cho mình hỏi về có quy định nào rõ ràng về quy định thu hồi hết tạm ứng khi hợp đồng đạt được 80% ko? Nếu phần trăm khác thì được không ?</w:t>
            </w:r>
            <w:r w:rsidR="00431317">
              <w:rPr>
                <w:noProof/>
                <w:webHidden/>
              </w:rPr>
              <w:tab/>
            </w:r>
            <w:r w:rsidR="00431317">
              <w:rPr>
                <w:noProof/>
                <w:webHidden/>
              </w:rPr>
              <w:fldChar w:fldCharType="begin"/>
            </w:r>
            <w:r w:rsidR="00431317">
              <w:rPr>
                <w:noProof/>
                <w:webHidden/>
              </w:rPr>
              <w:instrText xml:space="preserve"> PAGEREF _Toc82320275 \h </w:instrText>
            </w:r>
            <w:r w:rsidR="00431317">
              <w:rPr>
                <w:noProof/>
                <w:webHidden/>
              </w:rPr>
            </w:r>
            <w:r w:rsidR="00431317">
              <w:rPr>
                <w:noProof/>
                <w:webHidden/>
              </w:rPr>
              <w:fldChar w:fldCharType="separate"/>
            </w:r>
            <w:r w:rsidR="00431317">
              <w:rPr>
                <w:noProof/>
                <w:webHidden/>
              </w:rPr>
              <w:t>23</w:t>
            </w:r>
            <w:r w:rsidR="00431317">
              <w:rPr>
                <w:noProof/>
                <w:webHidden/>
              </w:rPr>
              <w:fldChar w:fldCharType="end"/>
            </w:r>
          </w:hyperlink>
        </w:p>
        <w:p w14:paraId="303B36D1" w14:textId="47650BAD"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6" w:history="1">
            <w:r w:rsidR="00431317" w:rsidRPr="00B3541C">
              <w:rPr>
                <w:rStyle w:val="Hyperlink"/>
                <w:noProof/>
              </w:rPr>
              <w:t>40.</w:t>
            </w:r>
            <w:r w:rsidR="00431317">
              <w:rPr>
                <w:rFonts w:asciiTheme="minorHAnsi" w:eastAsiaTheme="minorEastAsia" w:hAnsiTheme="minorHAnsi" w:cstheme="minorBidi"/>
                <w:noProof/>
                <w:sz w:val="22"/>
                <w:lang w:val="en-GB"/>
              </w:rPr>
              <w:tab/>
            </w:r>
            <w:r w:rsidR="00431317" w:rsidRPr="00B3541C">
              <w:rPr>
                <w:rStyle w:val="Hyperlink"/>
                <w:noProof/>
              </w:rPr>
              <w:t>Cho e hỏi trong hợp đồng thi công xây dựng không ghi loại hợp đồng gì nhưng có điều khoản đc điều chỉnh giá vật liệu, nhân công, ca máy khi nhà nước thay đổi chế độ chính sách thì có được điều chỉnh k?</w:t>
            </w:r>
            <w:r w:rsidR="00431317">
              <w:rPr>
                <w:noProof/>
                <w:webHidden/>
              </w:rPr>
              <w:tab/>
            </w:r>
            <w:r w:rsidR="00431317">
              <w:rPr>
                <w:noProof/>
                <w:webHidden/>
              </w:rPr>
              <w:fldChar w:fldCharType="begin"/>
            </w:r>
            <w:r w:rsidR="00431317">
              <w:rPr>
                <w:noProof/>
                <w:webHidden/>
              </w:rPr>
              <w:instrText xml:space="preserve"> PAGEREF _Toc82320276 \h </w:instrText>
            </w:r>
            <w:r w:rsidR="00431317">
              <w:rPr>
                <w:noProof/>
                <w:webHidden/>
              </w:rPr>
            </w:r>
            <w:r w:rsidR="00431317">
              <w:rPr>
                <w:noProof/>
                <w:webHidden/>
              </w:rPr>
              <w:fldChar w:fldCharType="separate"/>
            </w:r>
            <w:r w:rsidR="00431317">
              <w:rPr>
                <w:noProof/>
                <w:webHidden/>
              </w:rPr>
              <w:t>23</w:t>
            </w:r>
            <w:r w:rsidR="00431317">
              <w:rPr>
                <w:noProof/>
                <w:webHidden/>
              </w:rPr>
              <w:fldChar w:fldCharType="end"/>
            </w:r>
          </w:hyperlink>
        </w:p>
        <w:p w14:paraId="6AB2CBDC" w14:textId="21942DA5"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7" w:history="1">
            <w:r w:rsidR="00431317" w:rsidRPr="00B3541C">
              <w:rPr>
                <w:rStyle w:val="Hyperlink"/>
                <w:noProof/>
              </w:rPr>
              <w:t>41.</w:t>
            </w:r>
            <w:r w:rsidR="00431317">
              <w:rPr>
                <w:rFonts w:asciiTheme="minorHAnsi" w:eastAsiaTheme="minorEastAsia" w:hAnsiTheme="minorHAnsi" w:cstheme="minorBidi"/>
                <w:noProof/>
                <w:sz w:val="22"/>
                <w:lang w:val="en-GB"/>
              </w:rPr>
              <w:tab/>
            </w:r>
            <w:r w:rsidR="00431317" w:rsidRPr="00B3541C">
              <w:rPr>
                <w:rStyle w:val="Hyperlink"/>
                <w:noProof/>
              </w:rPr>
              <w:t>Nhà thầu đã nộp hồ sơ thanh toán khối lượng hoàn thành và hoá đơn GTGT cho hạng mục công việc nhưng CĐT trì hoãn và kéo dài việc duyệt hồ sơ thanh toán. Như vậy CĐT có đương nhiên phát sinh nghĩa vụ thanh toán với nhà thầu hay không?"</w:t>
            </w:r>
            <w:r w:rsidR="00431317">
              <w:rPr>
                <w:noProof/>
                <w:webHidden/>
              </w:rPr>
              <w:tab/>
            </w:r>
            <w:r w:rsidR="00431317">
              <w:rPr>
                <w:noProof/>
                <w:webHidden/>
              </w:rPr>
              <w:fldChar w:fldCharType="begin"/>
            </w:r>
            <w:r w:rsidR="00431317">
              <w:rPr>
                <w:noProof/>
                <w:webHidden/>
              </w:rPr>
              <w:instrText xml:space="preserve"> PAGEREF _Toc82320277 \h </w:instrText>
            </w:r>
            <w:r w:rsidR="00431317">
              <w:rPr>
                <w:noProof/>
                <w:webHidden/>
              </w:rPr>
            </w:r>
            <w:r w:rsidR="00431317">
              <w:rPr>
                <w:noProof/>
                <w:webHidden/>
              </w:rPr>
              <w:fldChar w:fldCharType="separate"/>
            </w:r>
            <w:r w:rsidR="00431317">
              <w:rPr>
                <w:noProof/>
                <w:webHidden/>
              </w:rPr>
              <w:t>23</w:t>
            </w:r>
            <w:r w:rsidR="00431317">
              <w:rPr>
                <w:noProof/>
                <w:webHidden/>
              </w:rPr>
              <w:fldChar w:fldCharType="end"/>
            </w:r>
          </w:hyperlink>
        </w:p>
        <w:p w14:paraId="6843B240" w14:textId="38517DB2"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8" w:history="1">
            <w:r w:rsidR="00431317" w:rsidRPr="00B3541C">
              <w:rPr>
                <w:rStyle w:val="Hyperlink"/>
                <w:noProof/>
              </w:rPr>
              <w:t>42.</w:t>
            </w:r>
            <w:r w:rsidR="00431317">
              <w:rPr>
                <w:rFonts w:asciiTheme="minorHAnsi" w:eastAsiaTheme="minorEastAsia" w:hAnsiTheme="minorHAnsi" w:cstheme="minorBidi"/>
                <w:noProof/>
                <w:sz w:val="22"/>
                <w:lang w:val="en-GB"/>
              </w:rPr>
              <w:tab/>
            </w:r>
            <w:r w:rsidR="00431317" w:rsidRPr="00B3541C">
              <w:rPr>
                <w:rStyle w:val="Hyperlink"/>
                <w:noProof/>
              </w:rPr>
              <w:t>Nếu hợp đồng trọn gói tư vấn, nghiệm thu ko ghi khối lượng là 1 thì phải ghi như thế nào mới đúng ah?</w:t>
            </w:r>
            <w:r w:rsidR="00431317">
              <w:rPr>
                <w:noProof/>
                <w:webHidden/>
              </w:rPr>
              <w:tab/>
            </w:r>
            <w:r w:rsidR="00431317">
              <w:rPr>
                <w:noProof/>
                <w:webHidden/>
              </w:rPr>
              <w:fldChar w:fldCharType="begin"/>
            </w:r>
            <w:r w:rsidR="00431317">
              <w:rPr>
                <w:noProof/>
                <w:webHidden/>
              </w:rPr>
              <w:instrText xml:space="preserve"> PAGEREF _Toc82320278 \h </w:instrText>
            </w:r>
            <w:r w:rsidR="00431317">
              <w:rPr>
                <w:noProof/>
                <w:webHidden/>
              </w:rPr>
            </w:r>
            <w:r w:rsidR="00431317">
              <w:rPr>
                <w:noProof/>
                <w:webHidden/>
              </w:rPr>
              <w:fldChar w:fldCharType="separate"/>
            </w:r>
            <w:r w:rsidR="00431317">
              <w:rPr>
                <w:noProof/>
                <w:webHidden/>
              </w:rPr>
              <w:t>24</w:t>
            </w:r>
            <w:r w:rsidR="00431317">
              <w:rPr>
                <w:noProof/>
                <w:webHidden/>
              </w:rPr>
              <w:fldChar w:fldCharType="end"/>
            </w:r>
          </w:hyperlink>
        </w:p>
        <w:p w14:paraId="081A40B5" w14:textId="692CDF38"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79" w:history="1">
            <w:r w:rsidR="00431317" w:rsidRPr="00B3541C">
              <w:rPr>
                <w:rStyle w:val="Hyperlink"/>
                <w:noProof/>
              </w:rPr>
              <w:t>43.</w:t>
            </w:r>
            <w:r w:rsidR="00431317">
              <w:rPr>
                <w:rFonts w:asciiTheme="minorHAnsi" w:eastAsiaTheme="minorEastAsia" w:hAnsiTheme="minorHAnsi" w:cstheme="minorBidi"/>
                <w:noProof/>
                <w:sz w:val="22"/>
                <w:lang w:val="en-GB"/>
              </w:rPr>
              <w:tab/>
            </w:r>
            <w:r w:rsidR="00431317" w:rsidRPr="00B3541C">
              <w:rPr>
                <w:rStyle w:val="Hyperlink"/>
                <w:noProof/>
              </w:rPr>
              <w:t>Do không xác định được chính xác thời điểm thu hồi hết tiền tạm ứng, như vậy, mình có thể không quy định cụ thể về thời hạn của bảo lãnh tạm bứng ( bao nhiêu ngày hoặc tháng) mà chỉ quy định thời hạn hiệu lực của bảo lãnh tạm ứng cho đến khi thu hồi hết tiền tạm ứng và đảm bảo nguyên tắc tiền tạm ứng được thu hồi hết khi thanh toán đạt 80% giá hợp đồng.</w:t>
            </w:r>
            <w:r w:rsidR="00431317">
              <w:rPr>
                <w:noProof/>
                <w:webHidden/>
              </w:rPr>
              <w:tab/>
            </w:r>
            <w:r w:rsidR="00431317">
              <w:rPr>
                <w:noProof/>
                <w:webHidden/>
              </w:rPr>
              <w:fldChar w:fldCharType="begin"/>
            </w:r>
            <w:r w:rsidR="00431317">
              <w:rPr>
                <w:noProof/>
                <w:webHidden/>
              </w:rPr>
              <w:instrText xml:space="preserve"> PAGEREF _Toc82320279 \h </w:instrText>
            </w:r>
            <w:r w:rsidR="00431317">
              <w:rPr>
                <w:noProof/>
                <w:webHidden/>
              </w:rPr>
            </w:r>
            <w:r w:rsidR="00431317">
              <w:rPr>
                <w:noProof/>
                <w:webHidden/>
              </w:rPr>
              <w:fldChar w:fldCharType="separate"/>
            </w:r>
            <w:r w:rsidR="00431317">
              <w:rPr>
                <w:noProof/>
                <w:webHidden/>
              </w:rPr>
              <w:t>24</w:t>
            </w:r>
            <w:r w:rsidR="00431317">
              <w:rPr>
                <w:noProof/>
                <w:webHidden/>
              </w:rPr>
              <w:fldChar w:fldCharType="end"/>
            </w:r>
          </w:hyperlink>
        </w:p>
        <w:p w14:paraId="7231121A" w14:textId="50EE63FE"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0" w:history="1">
            <w:r w:rsidR="00431317" w:rsidRPr="00B3541C">
              <w:rPr>
                <w:rStyle w:val="Hyperlink"/>
                <w:noProof/>
              </w:rPr>
              <w:t>44.</w:t>
            </w:r>
            <w:r w:rsidR="00431317">
              <w:rPr>
                <w:rFonts w:asciiTheme="minorHAnsi" w:eastAsiaTheme="minorEastAsia" w:hAnsiTheme="minorHAnsi" w:cstheme="minorBidi"/>
                <w:noProof/>
                <w:sz w:val="22"/>
                <w:lang w:val="en-GB"/>
              </w:rPr>
              <w:tab/>
            </w:r>
            <w:r w:rsidR="00431317" w:rsidRPr="00B3541C">
              <w:rPr>
                <w:rStyle w:val="Hyperlink"/>
                <w:noProof/>
              </w:rPr>
              <w:t>Quy định thu hồi hết tạm ứng khi tahnh toán đạt 80% giá trị HĐ thì phần 80% này có bao gồm cả tiền đã tạm ứng ban đầu không a</w:t>
            </w:r>
            <w:r w:rsidR="00431317">
              <w:rPr>
                <w:noProof/>
                <w:webHidden/>
              </w:rPr>
              <w:tab/>
            </w:r>
            <w:r w:rsidR="00431317">
              <w:rPr>
                <w:noProof/>
                <w:webHidden/>
              </w:rPr>
              <w:fldChar w:fldCharType="begin"/>
            </w:r>
            <w:r w:rsidR="00431317">
              <w:rPr>
                <w:noProof/>
                <w:webHidden/>
              </w:rPr>
              <w:instrText xml:space="preserve"> PAGEREF _Toc82320280 \h </w:instrText>
            </w:r>
            <w:r w:rsidR="00431317">
              <w:rPr>
                <w:noProof/>
                <w:webHidden/>
              </w:rPr>
            </w:r>
            <w:r w:rsidR="00431317">
              <w:rPr>
                <w:noProof/>
                <w:webHidden/>
              </w:rPr>
              <w:fldChar w:fldCharType="separate"/>
            </w:r>
            <w:r w:rsidR="00431317">
              <w:rPr>
                <w:noProof/>
                <w:webHidden/>
              </w:rPr>
              <w:t>24</w:t>
            </w:r>
            <w:r w:rsidR="00431317">
              <w:rPr>
                <w:noProof/>
                <w:webHidden/>
              </w:rPr>
              <w:fldChar w:fldCharType="end"/>
            </w:r>
          </w:hyperlink>
        </w:p>
        <w:p w14:paraId="5F90720B" w14:textId="73C61376"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1" w:history="1">
            <w:r w:rsidR="00431317" w:rsidRPr="00B3541C">
              <w:rPr>
                <w:rStyle w:val="Hyperlink"/>
                <w:noProof/>
              </w:rPr>
              <w:t>45.</w:t>
            </w:r>
            <w:r w:rsidR="00431317">
              <w:rPr>
                <w:rFonts w:asciiTheme="minorHAnsi" w:eastAsiaTheme="minorEastAsia" w:hAnsiTheme="minorHAnsi" w:cstheme="minorBidi"/>
                <w:noProof/>
                <w:sz w:val="22"/>
                <w:lang w:val="en-GB"/>
              </w:rPr>
              <w:tab/>
            </w:r>
            <w:r w:rsidR="00431317" w:rsidRPr="00B3541C">
              <w:rPr>
                <w:rStyle w:val="Hyperlink"/>
                <w:noProof/>
              </w:rPr>
              <w:t>Nếu HĐ xây dựng của các bên không có vốn nhà nước, thì áp dụng Bộ luật Dân sự và không bị giới hạn mức phạt vi phạm đúng ko ạ?</w:t>
            </w:r>
            <w:r w:rsidR="00431317">
              <w:rPr>
                <w:noProof/>
                <w:webHidden/>
              </w:rPr>
              <w:tab/>
            </w:r>
            <w:r w:rsidR="00431317">
              <w:rPr>
                <w:noProof/>
                <w:webHidden/>
              </w:rPr>
              <w:fldChar w:fldCharType="begin"/>
            </w:r>
            <w:r w:rsidR="00431317">
              <w:rPr>
                <w:noProof/>
                <w:webHidden/>
              </w:rPr>
              <w:instrText xml:space="preserve"> PAGEREF _Toc82320281 \h </w:instrText>
            </w:r>
            <w:r w:rsidR="00431317">
              <w:rPr>
                <w:noProof/>
                <w:webHidden/>
              </w:rPr>
            </w:r>
            <w:r w:rsidR="00431317">
              <w:rPr>
                <w:noProof/>
                <w:webHidden/>
              </w:rPr>
              <w:fldChar w:fldCharType="separate"/>
            </w:r>
            <w:r w:rsidR="00431317">
              <w:rPr>
                <w:noProof/>
                <w:webHidden/>
              </w:rPr>
              <w:t>24</w:t>
            </w:r>
            <w:r w:rsidR="00431317">
              <w:rPr>
                <w:noProof/>
                <w:webHidden/>
              </w:rPr>
              <w:fldChar w:fldCharType="end"/>
            </w:r>
          </w:hyperlink>
        </w:p>
        <w:p w14:paraId="437400EA" w14:textId="443EF76A"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2" w:history="1">
            <w:r w:rsidR="00431317" w:rsidRPr="00B3541C">
              <w:rPr>
                <w:rStyle w:val="Hyperlink"/>
                <w:noProof/>
              </w:rPr>
              <w:t>46.</w:t>
            </w:r>
            <w:r w:rsidR="00431317">
              <w:rPr>
                <w:rFonts w:asciiTheme="minorHAnsi" w:eastAsiaTheme="minorEastAsia" w:hAnsiTheme="minorHAnsi" w:cstheme="minorBidi"/>
                <w:noProof/>
                <w:sz w:val="22"/>
                <w:lang w:val="en-GB"/>
              </w:rPr>
              <w:tab/>
            </w:r>
            <w:r w:rsidR="00431317" w:rsidRPr="00B3541C">
              <w:rPr>
                <w:rStyle w:val="Hyperlink"/>
                <w:noProof/>
              </w:rPr>
              <w:t>Xin anh cho biết, có quy định của Pháp luật về việc Bên B không được chậm trễ trong nộp hồ sơ quyết toán, và Bên A có quyền thuê đơn vị khác lập HSQT không?"</w:t>
            </w:r>
            <w:r w:rsidR="00431317">
              <w:rPr>
                <w:noProof/>
                <w:webHidden/>
              </w:rPr>
              <w:tab/>
            </w:r>
            <w:r w:rsidR="00431317">
              <w:rPr>
                <w:noProof/>
                <w:webHidden/>
              </w:rPr>
              <w:fldChar w:fldCharType="begin"/>
            </w:r>
            <w:r w:rsidR="00431317">
              <w:rPr>
                <w:noProof/>
                <w:webHidden/>
              </w:rPr>
              <w:instrText xml:space="preserve"> PAGEREF _Toc82320282 \h </w:instrText>
            </w:r>
            <w:r w:rsidR="00431317">
              <w:rPr>
                <w:noProof/>
                <w:webHidden/>
              </w:rPr>
            </w:r>
            <w:r w:rsidR="00431317">
              <w:rPr>
                <w:noProof/>
                <w:webHidden/>
              </w:rPr>
              <w:fldChar w:fldCharType="separate"/>
            </w:r>
            <w:r w:rsidR="00431317">
              <w:rPr>
                <w:noProof/>
                <w:webHidden/>
              </w:rPr>
              <w:t>25</w:t>
            </w:r>
            <w:r w:rsidR="00431317">
              <w:rPr>
                <w:noProof/>
                <w:webHidden/>
              </w:rPr>
              <w:fldChar w:fldCharType="end"/>
            </w:r>
          </w:hyperlink>
        </w:p>
        <w:p w14:paraId="5453E095" w14:textId="4D31909B"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3" w:history="1">
            <w:r w:rsidR="00431317" w:rsidRPr="00B3541C">
              <w:rPr>
                <w:rStyle w:val="Hyperlink"/>
                <w:noProof/>
              </w:rPr>
              <w:t>47.</w:t>
            </w:r>
            <w:r w:rsidR="00431317">
              <w:rPr>
                <w:rFonts w:asciiTheme="minorHAnsi" w:eastAsiaTheme="minorEastAsia" w:hAnsiTheme="minorHAnsi" w:cstheme="minorBidi"/>
                <w:noProof/>
                <w:sz w:val="22"/>
                <w:lang w:val="en-GB"/>
              </w:rPr>
              <w:tab/>
            </w:r>
            <w:r w:rsidR="00431317" w:rsidRPr="00B3541C">
              <w:rPr>
                <w:rStyle w:val="Hyperlink"/>
                <w:noProof/>
              </w:rPr>
              <w:t>Theo Khoản 4 Điều 296 Luật Thương mại quy định về "hợp đồng mua bán hàng hóa, cung ứng dịch vụ có thời hạn cố định về giao hàng hoặc hoàn thành dịch vụ" nhưng không có hướng dẫn cụ thể về loại hợp đồng này.  Hợp đồng loại này có khác gì với những loại hợp đồng được nêu tại Khoản 1 Điều 296 Luật Thương mại ạ?</w:t>
            </w:r>
            <w:r w:rsidR="00431317">
              <w:rPr>
                <w:noProof/>
                <w:webHidden/>
              </w:rPr>
              <w:tab/>
            </w:r>
            <w:r w:rsidR="00431317">
              <w:rPr>
                <w:noProof/>
                <w:webHidden/>
              </w:rPr>
              <w:fldChar w:fldCharType="begin"/>
            </w:r>
            <w:r w:rsidR="00431317">
              <w:rPr>
                <w:noProof/>
                <w:webHidden/>
              </w:rPr>
              <w:instrText xml:space="preserve"> PAGEREF _Toc82320283 \h </w:instrText>
            </w:r>
            <w:r w:rsidR="00431317">
              <w:rPr>
                <w:noProof/>
                <w:webHidden/>
              </w:rPr>
            </w:r>
            <w:r w:rsidR="00431317">
              <w:rPr>
                <w:noProof/>
                <w:webHidden/>
              </w:rPr>
              <w:fldChar w:fldCharType="separate"/>
            </w:r>
            <w:r w:rsidR="00431317">
              <w:rPr>
                <w:noProof/>
                <w:webHidden/>
              </w:rPr>
              <w:t>25</w:t>
            </w:r>
            <w:r w:rsidR="00431317">
              <w:rPr>
                <w:noProof/>
                <w:webHidden/>
              </w:rPr>
              <w:fldChar w:fldCharType="end"/>
            </w:r>
          </w:hyperlink>
        </w:p>
        <w:p w14:paraId="30DB8A39" w14:textId="769EB39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4" w:history="1">
            <w:r w:rsidR="00431317" w:rsidRPr="00B3541C">
              <w:rPr>
                <w:rStyle w:val="Hyperlink"/>
                <w:noProof/>
              </w:rPr>
              <w:t>48.</w:t>
            </w:r>
            <w:r w:rsidR="00431317">
              <w:rPr>
                <w:rFonts w:asciiTheme="minorHAnsi" w:eastAsiaTheme="minorEastAsia" w:hAnsiTheme="minorHAnsi" w:cstheme="minorBidi"/>
                <w:noProof/>
                <w:sz w:val="22"/>
                <w:lang w:val="en-GB"/>
              </w:rPr>
              <w:tab/>
            </w:r>
            <w:r w:rsidR="00431317" w:rsidRPr="00B3541C">
              <w:rPr>
                <w:rStyle w:val="Hyperlink"/>
                <w:noProof/>
              </w:rPr>
              <w:t>Nghĩa vụ thanh toán không được áp dụng như một hệ của của sự kiện bất khả kháng tuy nhiên trong trường hợp tác động của Đại dịch (sự kiện Bất khả kháng) đã ngăn cản kỹ sư của Bên có nghĩa vụ phải thanh toán, kiểm tra hiện trường, ký xác nhận làm cơ sở cho việc thanh toán, nên không có cơ sở để giản ngân thanh toán =&gt; Vậy trong trường hợp này có được áp dụng Bất khả kháng ko ?</w:t>
            </w:r>
            <w:r w:rsidR="00431317">
              <w:rPr>
                <w:noProof/>
                <w:webHidden/>
              </w:rPr>
              <w:tab/>
            </w:r>
            <w:r w:rsidR="00431317">
              <w:rPr>
                <w:noProof/>
                <w:webHidden/>
              </w:rPr>
              <w:fldChar w:fldCharType="begin"/>
            </w:r>
            <w:r w:rsidR="00431317">
              <w:rPr>
                <w:noProof/>
                <w:webHidden/>
              </w:rPr>
              <w:instrText xml:space="preserve"> PAGEREF _Toc82320284 \h </w:instrText>
            </w:r>
            <w:r w:rsidR="00431317">
              <w:rPr>
                <w:noProof/>
                <w:webHidden/>
              </w:rPr>
            </w:r>
            <w:r w:rsidR="00431317">
              <w:rPr>
                <w:noProof/>
                <w:webHidden/>
              </w:rPr>
              <w:fldChar w:fldCharType="separate"/>
            </w:r>
            <w:r w:rsidR="00431317">
              <w:rPr>
                <w:noProof/>
                <w:webHidden/>
              </w:rPr>
              <w:t>25</w:t>
            </w:r>
            <w:r w:rsidR="00431317">
              <w:rPr>
                <w:noProof/>
                <w:webHidden/>
              </w:rPr>
              <w:fldChar w:fldCharType="end"/>
            </w:r>
          </w:hyperlink>
        </w:p>
        <w:p w14:paraId="71527B3B" w14:textId="4EB06AD9"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5" w:history="1">
            <w:r w:rsidR="00431317" w:rsidRPr="00B3541C">
              <w:rPr>
                <w:rStyle w:val="Hyperlink"/>
                <w:noProof/>
              </w:rPr>
              <w:t>49.</w:t>
            </w:r>
            <w:r w:rsidR="00431317">
              <w:rPr>
                <w:rFonts w:asciiTheme="minorHAnsi" w:eastAsiaTheme="minorEastAsia" w:hAnsiTheme="minorHAnsi" w:cstheme="minorBidi"/>
                <w:noProof/>
                <w:sz w:val="22"/>
                <w:lang w:val="en-GB"/>
              </w:rPr>
              <w:tab/>
            </w:r>
            <w:r w:rsidR="00431317" w:rsidRPr="00B3541C">
              <w:rPr>
                <w:rStyle w:val="Hyperlink"/>
                <w:noProof/>
              </w:rPr>
              <w:t>Khi nào thì có thể áp dụng quy định về Sự kiện Bất Khả kháng; Khi nào áp dụng Hoàn cảnh thay đổi căn bản ? Trong một trường hợp thuê nhà làm địa điểm kinh doanh, bên thuê viện dẫn Hoàn cảnh thay đổi (Đ420 BLDS) để Tạm hoãn thực hiện Hợp đồng thuê nhà (Tạm hoãn thanh toán tiền thuê nhà), nhưng vẫn sử dụng diện tích thuê để cho nhân viên ở và để cất giữ tài sản. Bên cho thuên yêu cầu Bên thuê phải "tãm hoãn" sử dụng diện tích thuê bằng chách "tạm" dọn đồ đạc ra khỏi diện tích thuê. Hỏi: Khi Bên thuê "tạm hoãn" (không) thực hiện nghĩa vị trả tiền thuê, Bên cho thuê tạm hoãn nghĩa vụ cung cấp mặt bằng cho thuê (mời Bên thuê dọn đồ ra) như vậy có đúng không ?</w:t>
            </w:r>
            <w:r w:rsidR="00431317">
              <w:rPr>
                <w:noProof/>
                <w:webHidden/>
              </w:rPr>
              <w:tab/>
            </w:r>
            <w:r w:rsidR="00431317">
              <w:rPr>
                <w:noProof/>
                <w:webHidden/>
              </w:rPr>
              <w:fldChar w:fldCharType="begin"/>
            </w:r>
            <w:r w:rsidR="00431317">
              <w:rPr>
                <w:noProof/>
                <w:webHidden/>
              </w:rPr>
              <w:instrText xml:space="preserve"> PAGEREF _Toc82320285 \h </w:instrText>
            </w:r>
            <w:r w:rsidR="00431317">
              <w:rPr>
                <w:noProof/>
                <w:webHidden/>
              </w:rPr>
            </w:r>
            <w:r w:rsidR="00431317">
              <w:rPr>
                <w:noProof/>
                <w:webHidden/>
              </w:rPr>
              <w:fldChar w:fldCharType="separate"/>
            </w:r>
            <w:r w:rsidR="00431317">
              <w:rPr>
                <w:noProof/>
                <w:webHidden/>
              </w:rPr>
              <w:t>26</w:t>
            </w:r>
            <w:r w:rsidR="00431317">
              <w:rPr>
                <w:noProof/>
                <w:webHidden/>
              </w:rPr>
              <w:fldChar w:fldCharType="end"/>
            </w:r>
          </w:hyperlink>
        </w:p>
        <w:p w14:paraId="044E6E10" w14:textId="7E38FC5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6" w:history="1">
            <w:r w:rsidR="00431317" w:rsidRPr="00B3541C">
              <w:rPr>
                <w:rStyle w:val="Hyperlink"/>
                <w:noProof/>
              </w:rPr>
              <w:t>50.</w:t>
            </w:r>
            <w:r w:rsidR="00431317">
              <w:rPr>
                <w:rFonts w:asciiTheme="minorHAnsi" w:eastAsiaTheme="minorEastAsia" w:hAnsiTheme="minorHAnsi" w:cstheme="minorBidi"/>
                <w:noProof/>
                <w:sz w:val="22"/>
                <w:lang w:val="en-GB"/>
              </w:rPr>
              <w:tab/>
            </w:r>
            <w:r w:rsidR="00431317" w:rsidRPr="00B3541C">
              <w:rPr>
                <w:rStyle w:val="Hyperlink"/>
                <w:noProof/>
              </w:rPr>
              <w:t>Hợp đồng là hợp đồng điều chỉnh giá. tuy nhiên do biến động thị trường, giá theo công thức điều chỉnh giá quá thấp so với giá thị trường. vậy nhà thầu có được quyền khiếu nại chênh lệch giá điều chỉnh và biến động giá thị trường"</w:t>
            </w:r>
            <w:r w:rsidR="00431317">
              <w:rPr>
                <w:noProof/>
                <w:webHidden/>
              </w:rPr>
              <w:tab/>
            </w:r>
            <w:r w:rsidR="00431317">
              <w:rPr>
                <w:noProof/>
                <w:webHidden/>
              </w:rPr>
              <w:fldChar w:fldCharType="begin"/>
            </w:r>
            <w:r w:rsidR="00431317">
              <w:rPr>
                <w:noProof/>
                <w:webHidden/>
              </w:rPr>
              <w:instrText xml:space="preserve"> PAGEREF _Toc82320286 \h </w:instrText>
            </w:r>
            <w:r w:rsidR="00431317">
              <w:rPr>
                <w:noProof/>
                <w:webHidden/>
              </w:rPr>
            </w:r>
            <w:r w:rsidR="00431317">
              <w:rPr>
                <w:noProof/>
                <w:webHidden/>
              </w:rPr>
              <w:fldChar w:fldCharType="separate"/>
            </w:r>
            <w:r w:rsidR="00431317">
              <w:rPr>
                <w:noProof/>
                <w:webHidden/>
              </w:rPr>
              <w:t>26</w:t>
            </w:r>
            <w:r w:rsidR="00431317">
              <w:rPr>
                <w:noProof/>
                <w:webHidden/>
              </w:rPr>
              <w:fldChar w:fldCharType="end"/>
            </w:r>
          </w:hyperlink>
        </w:p>
        <w:p w14:paraId="4FE11761" w14:textId="7EA3A534" w:rsidR="00431317" w:rsidRDefault="00EA04BD">
          <w:pPr>
            <w:pStyle w:val="TOC2"/>
            <w:tabs>
              <w:tab w:val="right" w:pos="9350"/>
            </w:tabs>
            <w:rPr>
              <w:rFonts w:asciiTheme="minorHAnsi" w:eastAsiaTheme="minorEastAsia" w:hAnsiTheme="minorHAnsi" w:cstheme="minorBidi"/>
              <w:noProof/>
              <w:sz w:val="22"/>
              <w:lang w:val="en-GB"/>
            </w:rPr>
          </w:pPr>
          <w:hyperlink w:anchor="_Toc82320287" w:history="1">
            <w:r w:rsidR="00431317" w:rsidRPr="00B3541C">
              <w:rPr>
                <w:rStyle w:val="Hyperlink"/>
                <w:noProof/>
              </w:rPr>
              <w:t>1. Chủ đầu tư không thanh toán tiền tư vấn nên Tư vấn thiết kế không ký Biên bản nghiệm thu. CĐT lại viện dẫn chính việc thiếu chữ ký của Tư vấn thiết kế để không thanh toán cho Nhà thầu. Vậy trên thực tế khi nào được coi là ""Tư vấn thiết kế ký Biên bản nghiệm thu khi có yêu cầu từ chủ đầu tư"" và quyền lợi của Nhà thầu có buộc phải gắn với nghĩa vụ ký Biên bản nghiệm thu của Tư vấn thiết kế không?  2. Hồ sơ chất lượng đã được cung cấp trong hồ sơ thanh toán các Đợt. Đến đợt quyết toán cuối cùng chủ đầu tư viện dẫn việc hồ sơ chất lượng không đúng tiêu chuẩn để không thanh toán cho nhà thầu. Vậy hồ sơ chất lượng (CO, CQ) có phải là tài liệu bắt buộc phải có khi quyết toán không. (các bên dùng FIDIC red).</w:t>
            </w:r>
            <w:r w:rsidR="00431317">
              <w:rPr>
                <w:noProof/>
                <w:webHidden/>
              </w:rPr>
              <w:tab/>
            </w:r>
            <w:r w:rsidR="00431317">
              <w:rPr>
                <w:noProof/>
                <w:webHidden/>
              </w:rPr>
              <w:fldChar w:fldCharType="begin"/>
            </w:r>
            <w:r w:rsidR="00431317">
              <w:rPr>
                <w:noProof/>
                <w:webHidden/>
              </w:rPr>
              <w:instrText xml:space="preserve"> PAGEREF _Toc82320287 \h </w:instrText>
            </w:r>
            <w:r w:rsidR="00431317">
              <w:rPr>
                <w:noProof/>
                <w:webHidden/>
              </w:rPr>
            </w:r>
            <w:r w:rsidR="00431317">
              <w:rPr>
                <w:noProof/>
                <w:webHidden/>
              </w:rPr>
              <w:fldChar w:fldCharType="separate"/>
            </w:r>
            <w:r w:rsidR="00431317">
              <w:rPr>
                <w:noProof/>
                <w:webHidden/>
              </w:rPr>
              <w:t>26</w:t>
            </w:r>
            <w:r w:rsidR="00431317">
              <w:rPr>
                <w:noProof/>
                <w:webHidden/>
              </w:rPr>
              <w:fldChar w:fldCharType="end"/>
            </w:r>
          </w:hyperlink>
        </w:p>
        <w:p w14:paraId="094ACD97" w14:textId="572FB6F9"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8" w:history="1">
            <w:r w:rsidR="00431317" w:rsidRPr="00B3541C">
              <w:rPr>
                <w:rStyle w:val="Hyperlink"/>
                <w:noProof/>
              </w:rPr>
              <w:t>51.</w:t>
            </w:r>
            <w:r w:rsidR="00431317">
              <w:rPr>
                <w:rFonts w:asciiTheme="minorHAnsi" w:eastAsiaTheme="minorEastAsia" w:hAnsiTheme="minorHAnsi" w:cstheme="minorBidi"/>
                <w:noProof/>
                <w:sz w:val="22"/>
                <w:lang w:val="en-GB"/>
              </w:rPr>
              <w:tab/>
            </w:r>
            <w:r w:rsidR="00431317" w:rsidRPr="00B3541C">
              <w:rPr>
                <w:rStyle w:val="Hyperlink"/>
                <w:noProof/>
              </w:rPr>
              <w:t>Khoản 2 Điều 146 Luật Xây dựng quy định: ""Đối với công trình xây dựng sử dụng vốn nhà nước, mức phạt hợp đồng không vượt quá 12% giá trị phần hợp đồng bị vi phạm. Ngoài mức phạt theo thỏa thuận, bên vi phạm hợp đồng còn phải bồi thường thiệt hại cho bên kia, bên thứ ba (nếu có) theo quy định của Luật này và pháp luật có liên quan khác."" Như vậy nếu các công trình xây dựng không sử dụng vốn nhà nước thì mức phạt áp dụng vẫn tối đa 12%, hay áp dụng 8% theo Luật Thương mại 2005, hay là không áp dụng mức tối đa (khi các bên đã có thỏa thuận về phạt vi phạm và thỏa thuận mức phạt cụ thể, ví dụ: 20%).</w:t>
            </w:r>
            <w:r w:rsidR="00431317">
              <w:rPr>
                <w:noProof/>
                <w:webHidden/>
              </w:rPr>
              <w:tab/>
            </w:r>
            <w:r w:rsidR="00431317">
              <w:rPr>
                <w:noProof/>
                <w:webHidden/>
              </w:rPr>
              <w:fldChar w:fldCharType="begin"/>
            </w:r>
            <w:r w:rsidR="00431317">
              <w:rPr>
                <w:noProof/>
                <w:webHidden/>
              </w:rPr>
              <w:instrText xml:space="preserve"> PAGEREF _Toc82320288 \h </w:instrText>
            </w:r>
            <w:r w:rsidR="00431317">
              <w:rPr>
                <w:noProof/>
                <w:webHidden/>
              </w:rPr>
            </w:r>
            <w:r w:rsidR="00431317">
              <w:rPr>
                <w:noProof/>
                <w:webHidden/>
              </w:rPr>
              <w:fldChar w:fldCharType="separate"/>
            </w:r>
            <w:r w:rsidR="00431317">
              <w:rPr>
                <w:noProof/>
                <w:webHidden/>
              </w:rPr>
              <w:t>27</w:t>
            </w:r>
            <w:r w:rsidR="00431317">
              <w:rPr>
                <w:noProof/>
                <w:webHidden/>
              </w:rPr>
              <w:fldChar w:fldCharType="end"/>
            </w:r>
          </w:hyperlink>
        </w:p>
        <w:p w14:paraId="15BDDC2B" w14:textId="3B2F4013"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89" w:history="1">
            <w:r w:rsidR="00431317" w:rsidRPr="00B3541C">
              <w:rPr>
                <w:rStyle w:val="Hyperlink"/>
                <w:noProof/>
              </w:rPr>
              <w:t>52.</w:t>
            </w:r>
            <w:r w:rsidR="00431317">
              <w:rPr>
                <w:rFonts w:asciiTheme="minorHAnsi" w:eastAsiaTheme="minorEastAsia" w:hAnsiTheme="minorHAnsi" w:cstheme="minorBidi"/>
                <w:noProof/>
                <w:sz w:val="22"/>
                <w:lang w:val="en-GB"/>
              </w:rPr>
              <w:tab/>
            </w:r>
            <w:r w:rsidR="00431317" w:rsidRPr="00B3541C">
              <w:rPr>
                <w:rStyle w:val="Hyperlink"/>
                <w:noProof/>
              </w:rPr>
              <w:t>Cho e hỏi hoàn cảnh thay đổi căn bản là sự thay đổi sau khi đã ký kết hđ hay bao hàm cả việc hoàn cảnh đó đã tồn tại trước khi ký hđ nhưng các bên ko biết hoàn cảnh đó nên đã ký hđ?</w:t>
            </w:r>
            <w:r w:rsidR="00431317">
              <w:rPr>
                <w:noProof/>
                <w:webHidden/>
              </w:rPr>
              <w:tab/>
            </w:r>
            <w:r w:rsidR="00431317">
              <w:rPr>
                <w:noProof/>
                <w:webHidden/>
              </w:rPr>
              <w:fldChar w:fldCharType="begin"/>
            </w:r>
            <w:r w:rsidR="00431317">
              <w:rPr>
                <w:noProof/>
                <w:webHidden/>
              </w:rPr>
              <w:instrText xml:space="preserve"> PAGEREF _Toc82320289 \h </w:instrText>
            </w:r>
            <w:r w:rsidR="00431317">
              <w:rPr>
                <w:noProof/>
                <w:webHidden/>
              </w:rPr>
            </w:r>
            <w:r w:rsidR="00431317">
              <w:rPr>
                <w:noProof/>
                <w:webHidden/>
              </w:rPr>
              <w:fldChar w:fldCharType="separate"/>
            </w:r>
            <w:r w:rsidR="00431317">
              <w:rPr>
                <w:noProof/>
                <w:webHidden/>
              </w:rPr>
              <w:t>27</w:t>
            </w:r>
            <w:r w:rsidR="00431317">
              <w:rPr>
                <w:noProof/>
                <w:webHidden/>
              </w:rPr>
              <w:fldChar w:fldCharType="end"/>
            </w:r>
          </w:hyperlink>
        </w:p>
        <w:p w14:paraId="2FB42DF2" w14:textId="45157828"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0" w:history="1">
            <w:r w:rsidR="00431317" w:rsidRPr="00B3541C">
              <w:rPr>
                <w:rStyle w:val="Hyperlink"/>
                <w:noProof/>
              </w:rPr>
              <w:t>53.</w:t>
            </w:r>
            <w:r w:rsidR="00431317">
              <w:rPr>
                <w:rFonts w:asciiTheme="minorHAnsi" w:eastAsiaTheme="minorEastAsia" w:hAnsiTheme="minorHAnsi" w:cstheme="minorBidi"/>
                <w:noProof/>
                <w:sz w:val="22"/>
                <w:lang w:val="en-GB"/>
              </w:rPr>
              <w:tab/>
            </w:r>
            <w:r w:rsidR="00431317" w:rsidRPr="00B3541C">
              <w:rPr>
                <w:rStyle w:val="Hyperlink"/>
                <w:noProof/>
              </w:rPr>
              <w:t>Trường hợp phát sinh khối lượng công việc mới chưa được thỏa thuận trong hợp đồng xây dựng của dự án có sử dụng vốn ODA, chủ đầu tư nên xử lý như thế nào để phù hợp với quy định pháp luật?"</w:t>
            </w:r>
            <w:r w:rsidR="00431317">
              <w:rPr>
                <w:noProof/>
                <w:webHidden/>
              </w:rPr>
              <w:tab/>
            </w:r>
            <w:r w:rsidR="00431317">
              <w:rPr>
                <w:noProof/>
                <w:webHidden/>
              </w:rPr>
              <w:fldChar w:fldCharType="begin"/>
            </w:r>
            <w:r w:rsidR="00431317">
              <w:rPr>
                <w:noProof/>
                <w:webHidden/>
              </w:rPr>
              <w:instrText xml:space="preserve"> PAGEREF _Toc82320290 \h </w:instrText>
            </w:r>
            <w:r w:rsidR="00431317">
              <w:rPr>
                <w:noProof/>
                <w:webHidden/>
              </w:rPr>
            </w:r>
            <w:r w:rsidR="00431317">
              <w:rPr>
                <w:noProof/>
                <w:webHidden/>
              </w:rPr>
              <w:fldChar w:fldCharType="separate"/>
            </w:r>
            <w:r w:rsidR="00431317">
              <w:rPr>
                <w:noProof/>
                <w:webHidden/>
              </w:rPr>
              <w:t>27</w:t>
            </w:r>
            <w:r w:rsidR="00431317">
              <w:rPr>
                <w:noProof/>
                <w:webHidden/>
              </w:rPr>
              <w:fldChar w:fldCharType="end"/>
            </w:r>
          </w:hyperlink>
        </w:p>
        <w:p w14:paraId="2E536BF7" w14:textId="770F35CA"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1" w:history="1">
            <w:r w:rsidR="00431317" w:rsidRPr="00B3541C">
              <w:rPr>
                <w:rStyle w:val="Hyperlink"/>
                <w:noProof/>
              </w:rPr>
              <w:t>54.</w:t>
            </w:r>
            <w:r w:rsidR="00431317">
              <w:rPr>
                <w:rFonts w:asciiTheme="minorHAnsi" w:eastAsiaTheme="minorEastAsia" w:hAnsiTheme="minorHAnsi" w:cstheme="minorBidi"/>
                <w:noProof/>
                <w:sz w:val="22"/>
                <w:lang w:val="en-GB"/>
              </w:rPr>
              <w:tab/>
            </w:r>
            <w:r w:rsidR="00431317" w:rsidRPr="00B3541C">
              <w:rPr>
                <w:rStyle w:val="Hyperlink"/>
                <w:noProof/>
              </w:rPr>
              <w:t>Nhà thầu đệ trình EOT mà nguyên nhân lỗi từ chủ đầu tư, tuy nhiên chủ đầu tư không phê duyệt EOT của nhà thầu. vậy nhà thầu có quyền chấm dứt hợp đồng hay không?</w:t>
            </w:r>
            <w:r w:rsidR="00431317">
              <w:rPr>
                <w:noProof/>
                <w:webHidden/>
              </w:rPr>
              <w:tab/>
            </w:r>
            <w:r w:rsidR="00431317">
              <w:rPr>
                <w:noProof/>
                <w:webHidden/>
              </w:rPr>
              <w:fldChar w:fldCharType="begin"/>
            </w:r>
            <w:r w:rsidR="00431317">
              <w:rPr>
                <w:noProof/>
                <w:webHidden/>
              </w:rPr>
              <w:instrText xml:space="preserve"> PAGEREF _Toc82320291 \h </w:instrText>
            </w:r>
            <w:r w:rsidR="00431317">
              <w:rPr>
                <w:noProof/>
                <w:webHidden/>
              </w:rPr>
            </w:r>
            <w:r w:rsidR="00431317">
              <w:rPr>
                <w:noProof/>
                <w:webHidden/>
              </w:rPr>
              <w:fldChar w:fldCharType="separate"/>
            </w:r>
            <w:r w:rsidR="00431317">
              <w:rPr>
                <w:noProof/>
                <w:webHidden/>
              </w:rPr>
              <w:t>28</w:t>
            </w:r>
            <w:r w:rsidR="00431317">
              <w:rPr>
                <w:noProof/>
                <w:webHidden/>
              </w:rPr>
              <w:fldChar w:fldCharType="end"/>
            </w:r>
          </w:hyperlink>
        </w:p>
        <w:p w14:paraId="5161AE68" w14:textId="1344F319"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2" w:history="1">
            <w:r w:rsidR="00431317" w:rsidRPr="00B3541C">
              <w:rPr>
                <w:rStyle w:val="Hyperlink"/>
                <w:noProof/>
              </w:rPr>
              <w:t>55.</w:t>
            </w:r>
            <w:r w:rsidR="00431317">
              <w:rPr>
                <w:rFonts w:asciiTheme="minorHAnsi" w:eastAsiaTheme="minorEastAsia" w:hAnsiTheme="minorHAnsi" w:cstheme="minorBidi"/>
                <w:noProof/>
                <w:sz w:val="22"/>
                <w:lang w:val="en-GB"/>
              </w:rPr>
              <w:tab/>
            </w:r>
            <w:r w:rsidR="00431317" w:rsidRPr="00B3541C">
              <w:rPr>
                <w:rStyle w:val="Hyperlink"/>
                <w:noProof/>
              </w:rPr>
              <w:t>Đối với hợp đồng thi công xây dựng trọn gói, thay gì thanh toán khi hoàn thành theo giai đoạn thi công công trình, các bên trong hợp đồng thống nhất chia nhỏ các lần thanh toán (chẳng hạn hàng tháng các bên nghiệm thu và thanh toán). Điều này dẫn tới việc thanh toán rất nhiều lần. Vậy cách làm này có phù hợp với quy định của pháp luật không? Cảm ơn anh!</w:t>
            </w:r>
            <w:r w:rsidR="00431317">
              <w:rPr>
                <w:noProof/>
                <w:webHidden/>
              </w:rPr>
              <w:tab/>
            </w:r>
            <w:r w:rsidR="00431317">
              <w:rPr>
                <w:noProof/>
                <w:webHidden/>
              </w:rPr>
              <w:fldChar w:fldCharType="begin"/>
            </w:r>
            <w:r w:rsidR="00431317">
              <w:rPr>
                <w:noProof/>
                <w:webHidden/>
              </w:rPr>
              <w:instrText xml:space="preserve"> PAGEREF _Toc82320292 \h </w:instrText>
            </w:r>
            <w:r w:rsidR="00431317">
              <w:rPr>
                <w:noProof/>
                <w:webHidden/>
              </w:rPr>
            </w:r>
            <w:r w:rsidR="00431317">
              <w:rPr>
                <w:noProof/>
                <w:webHidden/>
              </w:rPr>
              <w:fldChar w:fldCharType="separate"/>
            </w:r>
            <w:r w:rsidR="00431317">
              <w:rPr>
                <w:noProof/>
                <w:webHidden/>
              </w:rPr>
              <w:t>28</w:t>
            </w:r>
            <w:r w:rsidR="00431317">
              <w:rPr>
                <w:noProof/>
                <w:webHidden/>
              </w:rPr>
              <w:fldChar w:fldCharType="end"/>
            </w:r>
          </w:hyperlink>
        </w:p>
        <w:p w14:paraId="2B6CB728" w14:textId="2DBB6AA0"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3" w:history="1">
            <w:r w:rsidR="00431317" w:rsidRPr="00B3541C">
              <w:rPr>
                <w:rStyle w:val="Hyperlink"/>
                <w:noProof/>
              </w:rPr>
              <w:t>56.</w:t>
            </w:r>
            <w:r w:rsidR="00431317">
              <w:rPr>
                <w:rFonts w:asciiTheme="minorHAnsi" w:eastAsiaTheme="minorEastAsia" w:hAnsiTheme="minorHAnsi" w:cstheme="minorBidi"/>
                <w:noProof/>
                <w:sz w:val="22"/>
                <w:lang w:val="en-GB"/>
              </w:rPr>
              <w:tab/>
            </w:r>
            <w:r w:rsidR="00431317" w:rsidRPr="00B3541C">
              <w:rPr>
                <w:rStyle w:val="Hyperlink"/>
                <w:noProof/>
              </w:rPr>
              <w:t>Trong một dự án xây dựng, nhà thầu đã áp dụng bảo lãnh ngân hàng, do dự án bị chậm tiến độ nên phải ra hạn bảo lãnh. Tuy nhiên do sơ suất nhà thầu không ra hạn được ngay sau bảo lãnh ngân hàng hết hạn. Vì thế nhà thầu xin bảo lãnh bằng tiền mặt. Điều này có được chấp nhận theo quy định của pháp luật không?</w:t>
            </w:r>
            <w:r w:rsidR="00431317">
              <w:rPr>
                <w:noProof/>
                <w:webHidden/>
              </w:rPr>
              <w:tab/>
            </w:r>
            <w:r w:rsidR="00431317">
              <w:rPr>
                <w:noProof/>
                <w:webHidden/>
              </w:rPr>
              <w:fldChar w:fldCharType="begin"/>
            </w:r>
            <w:r w:rsidR="00431317">
              <w:rPr>
                <w:noProof/>
                <w:webHidden/>
              </w:rPr>
              <w:instrText xml:space="preserve"> PAGEREF _Toc82320293 \h </w:instrText>
            </w:r>
            <w:r w:rsidR="00431317">
              <w:rPr>
                <w:noProof/>
                <w:webHidden/>
              </w:rPr>
            </w:r>
            <w:r w:rsidR="00431317">
              <w:rPr>
                <w:noProof/>
                <w:webHidden/>
              </w:rPr>
              <w:fldChar w:fldCharType="separate"/>
            </w:r>
            <w:r w:rsidR="00431317">
              <w:rPr>
                <w:noProof/>
                <w:webHidden/>
              </w:rPr>
              <w:t>28</w:t>
            </w:r>
            <w:r w:rsidR="00431317">
              <w:rPr>
                <w:noProof/>
                <w:webHidden/>
              </w:rPr>
              <w:fldChar w:fldCharType="end"/>
            </w:r>
          </w:hyperlink>
        </w:p>
        <w:p w14:paraId="04BB382D" w14:textId="4A649017"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4" w:history="1">
            <w:r w:rsidR="00431317" w:rsidRPr="00B3541C">
              <w:rPr>
                <w:rStyle w:val="Hyperlink"/>
                <w:noProof/>
              </w:rPr>
              <w:t>57.</w:t>
            </w:r>
            <w:r w:rsidR="00431317">
              <w:rPr>
                <w:rFonts w:asciiTheme="minorHAnsi" w:eastAsiaTheme="minorEastAsia" w:hAnsiTheme="minorHAnsi" w:cstheme="minorBidi"/>
                <w:noProof/>
                <w:sz w:val="22"/>
                <w:lang w:val="en-GB"/>
              </w:rPr>
              <w:tab/>
            </w:r>
            <w:r w:rsidR="00431317" w:rsidRPr="00B3541C">
              <w:rPr>
                <w:rStyle w:val="Hyperlink"/>
                <w:noProof/>
              </w:rPr>
              <w:t>Xin hỏi anh Thủy phạt vi phạm hợp đồng và phạt chậm tiến độ khác nhau như thế nào. Quy định phạt tối đa cho vị phạm hợp đồng và phạt trậm tiến độ có được quy định rõ ràng không và trong văn bản nào.</w:t>
            </w:r>
            <w:r w:rsidR="00431317">
              <w:rPr>
                <w:noProof/>
                <w:webHidden/>
              </w:rPr>
              <w:tab/>
            </w:r>
            <w:r w:rsidR="00431317">
              <w:rPr>
                <w:noProof/>
                <w:webHidden/>
              </w:rPr>
              <w:fldChar w:fldCharType="begin"/>
            </w:r>
            <w:r w:rsidR="00431317">
              <w:rPr>
                <w:noProof/>
                <w:webHidden/>
              </w:rPr>
              <w:instrText xml:space="preserve"> PAGEREF _Toc82320294 \h </w:instrText>
            </w:r>
            <w:r w:rsidR="00431317">
              <w:rPr>
                <w:noProof/>
                <w:webHidden/>
              </w:rPr>
            </w:r>
            <w:r w:rsidR="00431317">
              <w:rPr>
                <w:noProof/>
                <w:webHidden/>
              </w:rPr>
              <w:fldChar w:fldCharType="separate"/>
            </w:r>
            <w:r w:rsidR="00431317">
              <w:rPr>
                <w:noProof/>
                <w:webHidden/>
              </w:rPr>
              <w:t>29</w:t>
            </w:r>
            <w:r w:rsidR="00431317">
              <w:rPr>
                <w:noProof/>
                <w:webHidden/>
              </w:rPr>
              <w:fldChar w:fldCharType="end"/>
            </w:r>
          </w:hyperlink>
        </w:p>
        <w:p w14:paraId="1D66C422" w14:textId="579CA90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5" w:history="1">
            <w:r w:rsidR="00431317" w:rsidRPr="00B3541C">
              <w:rPr>
                <w:rStyle w:val="Hyperlink"/>
                <w:noProof/>
              </w:rPr>
              <w:t>58.</w:t>
            </w:r>
            <w:r w:rsidR="00431317">
              <w:rPr>
                <w:rFonts w:asciiTheme="minorHAnsi" w:eastAsiaTheme="minorEastAsia" w:hAnsiTheme="minorHAnsi" w:cstheme="minorBidi"/>
                <w:noProof/>
                <w:sz w:val="22"/>
                <w:lang w:val="en-GB"/>
              </w:rPr>
              <w:tab/>
            </w:r>
            <w:r w:rsidR="00431317" w:rsidRPr="00B3541C">
              <w:rPr>
                <w:rStyle w:val="Hyperlink"/>
                <w:noProof/>
              </w:rPr>
              <w:t>Sau khi chấm dứt hợp đồng, trong thời gian xử lý tranh chấp tố tụng, nhà thầu có quyền không bảo vệ công trình, công trình bị hư hại ví dụ sắt thép bị gỉ, bề mặt bị hư hại là không phải lỗi của nhà thầu. đúng hay sai? nhờ tư vấn"</w:t>
            </w:r>
            <w:r w:rsidR="00431317">
              <w:rPr>
                <w:noProof/>
                <w:webHidden/>
              </w:rPr>
              <w:tab/>
            </w:r>
            <w:r w:rsidR="00431317">
              <w:rPr>
                <w:noProof/>
                <w:webHidden/>
              </w:rPr>
              <w:fldChar w:fldCharType="begin"/>
            </w:r>
            <w:r w:rsidR="00431317">
              <w:rPr>
                <w:noProof/>
                <w:webHidden/>
              </w:rPr>
              <w:instrText xml:space="preserve"> PAGEREF _Toc82320295 \h </w:instrText>
            </w:r>
            <w:r w:rsidR="00431317">
              <w:rPr>
                <w:noProof/>
                <w:webHidden/>
              </w:rPr>
            </w:r>
            <w:r w:rsidR="00431317">
              <w:rPr>
                <w:noProof/>
                <w:webHidden/>
              </w:rPr>
              <w:fldChar w:fldCharType="separate"/>
            </w:r>
            <w:r w:rsidR="00431317">
              <w:rPr>
                <w:noProof/>
                <w:webHidden/>
              </w:rPr>
              <w:t>29</w:t>
            </w:r>
            <w:r w:rsidR="00431317">
              <w:rPr>
                <w:noProof/>
                <w:webHidden/>
              </w:rPr>
              <w:fldChar w:fldCharType="end"/>
            </w:r>
          </w:hyperlink>
        </w:p>
        <w:p w14:paraId="0A7EFF28" w14:textId="09EE27AD"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6" w:history="1">
            <w:r w:rsidR="00431317" w:rsidRPr="00B3541C">
              <w:rPr>
                <w:rStyle w:val="Hyperlink"/>
                <w:noProof/>
              </w:rPr>
              <w:t>59.</w:t>
            </w:r>
            <w:r w:rsidR="00431317">
              <w:rPr>
                <w:rFonts w:asciiTheme="minorHAnsi" w:eastAsiaTheme="minorEastAsia" w:hAnsiTheme="minorHAnsi" w:cstheme="minorBidi"/>
                <w:noProof/>
                <w:sz w:val="22"/>
                <w:lang w:val="en-GB"/>
              </w:rPr>
              <w:tab/>
            </w:r>
            <w:r w:rsidR="00431317" w:rsidRPr="00B3541C">
              <w:rPr>
                <w:rStyle w:val="Hyperlink"/>
                <w:noProof/>
              </w:rPr>
              <w:t>Theo anh, thuật ngữ FIDIC và luật Việt Nam khác nhau, chẳng hạn: chứng chỉ hoàn thành. Câu hỏi của tôi: (i) Sẽ thay đổi toàn bộ thuật ngữ của FIDIC khi soạn thảo hợp đồng xây dựng?; (ii) Tai sao không chap nhận việc phải đạt được chứng chỉ hoàn thành và sau đó những nghĩa vụ nghiệm thu sẽ tuân thủ theo pháp luật Việt Nam; (iii) Nếu LS. Hùng cho rang chứng chỉ nghiệm thu là nguyên nhân gây ra tranh chap, tại sao LS. Hùng vẫn dùng khái niệm "thời hạn sai sót" mà không dùng "thời hạn bảo hành", khi nào thì thuật ngữ FIDIC được dùng và khi nào không được dùng mà phải định nghĩa lại? Cảm ơn.</w:t>
            </w:r>
            <w:r w:rsidR="00431317">
              <w:rPr>
                <w:noProof/>
                <w:webHidden/>
              </w:rPr>
              <w:tab/>
            </w:r>
            <w:r w:rsidR="00431317">
              <w:rPr>
                <w:noProof/>
                <w:webHidden/>
              </w:rPr>
              <w:fldChar w:fldCharType="begin"/>
            </w:r>
            <w:r w:rsidR="00431317">
              <w:rPr>
                <w:noProof/>
                <w:webHidden/>
              </w:rPr>
              <w:instrText xml:space="preserve"> PAGEREF _Toc82320296 \h </w:instrText>
            </w:r>
            <w:r w:rsidR="00431317">
              <w:rPr>
                <w:noProof/>
                <w:webHidden/>
              </w:rPr>
            </w:r>
            <w:r w:rsidR="00431317">
              <w:rPr>
                <w:noProof/>
                <w:webHidden/>
              </w:rPr>
              <w:fldChar w:fldCharType="separate"/>
            </w:r>
            <w:r w:rsidR="00431317">
              <w:rPr>
                <w:noProof/>
                <w:webHidden/>
              </w:rPr>
              <w:t>29</w:t>
            </w:r>
            <w:r w:rsidR="00431317">
              <w:rPr>
                <w:noProof/>
                <w:webHidden/>
              </w:rPr>
              <w:fldChar w:fldCharType="end"/>
            </w:r>
          </w:hyperlink>
        </w:p>
        <w:p w14:paraId="450F5ADA" w14:textId="092E851B"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7" w:history="1">
            <w:r w:rsidR="00431317" w:rsidRPr="00B3541C">
              <w:rPr>
                <w:rStyle w:val="Hyperlink"/>
                <w:noProof/>
              </w:rPr>
              <w:t>60.</w:t>
            </w:r>
            <w:r w:rsidR="00431317">
              <w:rPr>
                <w:rFonts w:asciiTheme="minorHAnsi" w:eastAsiaTheme="minorEastAsia" w:hAnsiTheme="minorHAnsi" w:cstheme="minorBidi"/>
                <w:noProof/>
                <w:sz w:val="22"/>
                <w:lang w:val="en-GB"/>
              </w:rPr>
              <w:tab/>
            </w:r>
            <w:r w:rsidR="00431317" w:rsidRPr="00B3541C">
              <w:rPr>
                <w:rStyle w:val="Hyperlink"/>
                <w:noProof/>
              </w:rPr>
              <w:t>"Liên quan đến Thực hiện hợp đồng khi hoàn cảnh thay đổi cơ bản, em xin có câu hỏi như sau: Theo quy định “Trong quá trình đàm phán sửa đổi, chấm dứt hợp đồng, Tòa án giải quyết vụ việc, các bên vẫn phải tiếp tục thực hiện nghĩa vụ của mình theo hợp đồng” Câu hỏi: Nếu Tòa án chấp nhận yêu cầu sửa đổi/chấm dứt HĐ thì thời điểm áp dụng việc sửa đổi/chấm dứt là từ thời điểm nào (thời điểm một bên yêu cầu bên còn lại đàm phán sửa đổi/chấm dứt; hay thời điểm 01 bên nộp đơn đến tòa án; hay thời điểm bản án/quyết định của Tòa án có hiệu lực;…)?.</w:t>
            </w:r>
            <w:r w:rsidR="00431317">
              <w:rPr>
                <w:noProof/>
                <w:webHidden/>
              </w:rPr>
              <w:tab/>
            </w:r>
            <w:r w:rsidR="00431317">
              <w:rPr>
                <w:noProof/>
                <w:webHidden/>
              </w:rPr>
              <w:fldChar w:fldCharType="begin"/>
            </w:r>
            <w:r w:rsidR="00431317">
              <w:rPr>
                <w:noProof/>
                <w:webHidden/>
              </w:rPr>
              <w:instrText xml:space="preserve"> PAGEREF _Toc82320297 \h </w:instrText>
            </w:r>
            <w:r w:rsidR="00431317">
              <w:rPr>
                <w:noProof/>
                <w:webHidden/>
              </w:rPr>
            </w:r>
            <w:r w:rsidR="00431317">
              <w:rPr>
                <w:noProof/>
                <w:webHidden/>
              </w:rPr>
              <w:fldChar w:fldCharType="separate"/>
            </w:r>
            <w:r w:rsidR="00431317">
              <w:rPr>
                <w:noProof/>
                <w:webHidden/>
              </w:rPr>
              <w:t>30</w:t>
            </w:r>
            <w:r w:rsidR="00431317">
              <w:rPr>
                <w:noProof/>
                <w:webHidden/>
              </w:rPr>
              <w:fldChar w:fldCharType="end"/>
            </w:r>
          </w:hyperlink>
        </w:p>
        <w:p w14:paraId="791D354F" w14:textId="5BE3D60E"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8" w:history="1">
            <w:r w:rsidR="00431317" w:rsidRPr="00B3541C">
              <w:rPr>
                <w:rStyle w:val="Hyperlink"/>
                <w:noProof/>
              </w:rPr>
              <w:t>61.</w:t>
            </w:r>
            <w:r w:rsidR="00431317">
              <w:rPr>
                <w:rFonts w:asciiTheme="minorHAnsi" w:eastAsiaTheme="minorEastAsia" w:hAnsiTheme="minorHAnsi" w:cstheme="minorBidi"/>
                <w:noProof/>
                <w:sz w:val="22"/>
                <w:lang w:val="en-GB"/>
              </w:rPr>
              <w:tab/>
            </w:r>
            <w:r w:rsidR="00431317" w:rsidRPr="00B3541C">
              <w:rPr>
                <w:rStyle w:val="Hyperlink"/>
                <w:noProof/>
              </w:rPr>
              <w:t>Trong kế hoạch lựa chọn nhà thầu, thường viết gói thi công xây dựng tính thời gian theo tháng, các gói tư vấn tính theo thời gian là ngày. Xin anh cho biết các quy định để có cách hiểu rõ ràng hơn khi ghi thời gian trong kế hoạch lựa chọn nhà thầu một cách chuẩn xác. Cảm ơn anh!</w:t>
            </w:r>
            <w:r w:rsidR="00431317">
              <w:rPr>
                <w:noProof/>
                <w:webHidden/>
              </w:rPr>
              <w:tab/>
            </w:r>
            <w:r w:rsidR="00431317">
              <w:rPr>
                <w:noProof/>
                <w:webHidden/>
              </w:rPr>
              <w:fldChar w:fldCharType="begin"/>
            </w:r>
            <w:r w:rsidR="00431317">
              <w:rPr>
                <w:noProof/>
                <w:webHidden/>
              </w:rPr>
              <w:instrText xml:space="preserve"> PAGEREF _Toc82320298 \h </w:instrText>
            </w:r>
            <w:r w:rsidR="00431317">
              <w:rPr>
                <w:noProof/>
                <w:webHidden/>
              </w:rPr>
            </w:r>
            <w:r w:rsidR="00431317">
              <w:rPr>
                <w:noProof/>
                <w:webHidden/>
              </w:rPr>
              <w:fldChar w:fldCharType="separate"/>
            </w:r>
            <w:r w:rsidR="00431317">
              <w:rPr>
                <w:noProof/>
                <w:webHidden/>
              </w:rPr>
              <w:t>30</w:t>
            </w:r>
            <w:r w:rsidR="00431317">
              <w:rPr>
                <w:noProof/>
                <w:webHidden/>
              </w:rPr>
              <w:fldChar w:fldCharType="end"/>
            </w:r>
          </w:hyperlink>
        </w:p>
        <w:p w14:paraId="709308EA" w14:textId="388DAD43"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299" w:history="1">
            <w:r w:rsidR="00431317" w:rsidRPr="00B3541C">
              <w:rPr>
                <w:rStyle w:val="Hyperlink"/>
                <w:noProof/>
              </w:rPr>
              <w:t>62.</w:t>
            </w:r>
            <w:r w:rsidR="00431317">
              <w:rPr>
                <w:rFonts w:asciiTheme="minorHAnsi" w:eastAsiaTheme="minorEastAsia" w:hAnsiTheme="minorHAnsi" w:cstheme="minorBidi"/>
                <w:noProof/>
                <w:sz w:val="22"/>
                <w:lang w:val="en-GB"/>
              </w:rPr>
              <w:tab/>
            </w:r>
            <w:r w:rsidR="00431317" w:rsidRPr="00B3541C">
              <w:rPr>
                <w:rStyle w:val="Hyperlink"/>
                <w:noProof/>
              </w:rPr>
              <w:t>Phân biệt bảo đảm thực hiện hợp đồng và bảo hành trong việc ""sửa chữa sai sót, khiếm khuyết"" công trình. Có sự trùng lắp giữa 2 nghĩa vụ này của nhà thầu?"</w:t>
            </w:r>
            <w:r w:rsidR="00431317">
              <w:rPr>
                <w:noProof/>
                <w:webHidden/>
              </w:rPr>
              <w:tab/>
            </w:r>
            <w:r w:rsidR="00431317">
              <w:rPr>
                <w:noProof/>
                <w:webHidden/>
              </w:rPr>
              <w:fldChar w:fldCharType="begin"/>
            </w:r>
            <w:r w:rsidR="00431317">
              <w:rPr>
                <w:noProof/>
                <w:webHidden/>
              </w:rPr>
              <w:instrText xml:space="preserve"> PAGEREF _Toc82320299 \h </w:instrText>
            </w:r>
            <w:r w:rsidR="00431317">
              <w:rPr>
                <w:noProof/>
                <w:webHidden/>
              </w:rPr>
            </w:r>
            <w:r w:rsidR="00431317">
              <w:rPr>
                <w:noProof/>
                <w:webHidden/>
              </w:rPr>
              <w:fldChar w:fldCharType="separate"/>
            </w:r>
            <w:r w:rsidR="00431317">
              <w:rPr>
                <w:noProof/>
                <w:webHidden/>
              </w:rPr>
              <w:t>31</w:t>
            </w:r>
            <w:r w:rsidR="00431317">
              <w:rPr>
                <w:noProof/>
                <w:webHidden/>
              </w:rPr>
              <w:fldChar w:fldCharType="end"/>
            </w:r>
          </w:hyperlink>
        </w:p>
        <w:p w14:paraId="53C9E487" w14:textId="1FCE4EBB"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300" w:history="1">
            <w:r w:rsidR="00431317" w:rsidRPr="00B3541C">
              <w:rPr>
                <w:rStyle w:val="Hyperlink"/>
                <w:noProof/>
              </w:rPr>
              <w:t>63.</w:t>
            </w:r>
            <w:r w:rsidR="00431317">
              <w:rPr>
                <w:rFonts w:asciiTheme="minorHAnsi" w:eastAsiaTheme="minorEastAsia" w:hAnsiTheme="minorHAnsi" w:cstheme="minorBidi"/>
                <w:noProof/>
                <w:sz w:val="22"/>
                <w:lang w:val="en-GB"/>
              </w:rPr>
              <w:tab/>
            </w:r>
            <w:r w:rsidR="00431317" w:rsidRPr="00B3541C">
              <w:rPr>
                <w:rStyle w:val="Hyperlink"/>
                <w:noProof/>
              </w:rPr>
              <w:t>Xin cho hỏi: Hợp đồng kí là lumsum, thời gian thi công là 90 ngày nhưng vì lí do khách quan chủ đầu tư tạm dừng thi công nhiều lần vượt thời gian thực hiện thi công thỏa thuận là 90 ngày dẫn đến khi thi công lại giá vật tư trên thị trường tăng thì nhà thầu có được quyền điều chỉnh giá không?"</w:t>
            </w:r>
            <w:r w:rsidR="00431317">
              <w:rPr>
                <w:noProof/>
                <w:webHidden/>
              </w:rPr>
              <w:tab/>
            </w:r>
            <w:r w:rsidR="00431317">
              <w:rPr>
                <w:noProof/>
                <w:webHidden/>
              </w:rPr>
              <w:fldChar w:fldCharType="begin"/>
            </w:r>
            <w:r w:rsidR="00431317">
              <w:rPr>
                <w:noProof/>
                <w:webHidden/>
              </w:rPr>
              <w:instrText xml:space="preserve"> PAGEREF _Toc82320300 \h </w:instrText>
            </w:r>
            <w:r w:rsidR="00431317">
              <w:rPr>
                <w:noProof/>
                <w:webHidden/>
              </w:rPr>
            </w:r>
            <w:r w:rsidR="00431317">
              <w:rPr>
                <w:noProof/>
                <w:webHidden/>
              </w:rPr>
              <w:fldChar w:fldCharType="separate"/>
            </w:r>
            <w:r w:rsidR="00431317">
              <w:rPr>
                <w:noProof/>
                <w:webHidden/>
              </w:rPr>
              <w:t>31</w:t>
            </w:r>
            <w:r w:rsidR="00431317">
              <w:rPr>
                <w:noProof/>
                <w:webHidden/>
              </w:rPr>
              <w:fldChar w:fldCharType="end"/>
            </w:r>
          </w:hyperlink>
        </w:p>
        <w:p w14:paraId="03510210" w14:textId="7177B90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301" w:history="1">
            <w:r w:rsidR="00431317" w:rsidRPr="00B3541C">
              <w:rPr>
                <w:rStyle w:val="Hyperlink"/>
                <w:noProof/>
              </w:rPr>
              <w:t>64.</w:t>
            </w:r>
            <w:r w:rsidR="00431317">
              <w:rPr>
                <w:rFonts w:asciiTheme="minorHAnsi" w:eastAsiaTheme="minorEastAsia" w:hAnsiTheme="minorHAnsi" w:cstheme="minorBidi"/>
                <w:noProof/>
                <w:sz w:val="22"/>
                <w:lang w:val="en-GB"/>
              </w:rPr>
              <w:tab/>
            </w:r>
            <w:r w:rsidR="00431317" w:rsidRPr="00B3541C">
              <w:rPr>
                <w:rStyle w:val="Hyperlink"/>
                <w:noProof/>
              </w:rPr>
              <w:t>Như vậy về cơ bản khi công trình gặp sự cố thì chủ đầu tư sẽ có tối đa 2 khoản tiền để yêu cầu nhà thầu khắc phục là (bảo đảm thực hiện HĐ + bảo hành)?"</w:t>
            </w:r>
            <w:r w:rsidR="00431317">
              <w:rPr>
                <w:noProof/>
                <w:webHidden/>
              </w:rPr>
              <w:tab/>
            </w:r>
            <w:r w:rsidR="00431317">
              <w:rPr>
                <w:noProof/>
                <w:webHidden/>
              </w:rPr>
              <w:fldChar w:fldCharType="begin"/>
            </w:r>
            <w:r w:rsidR="00431317">
              <w:rPr>
                <w:noProof/>
                <w:webHidden/>
              </w:rPr>
              <w:instrText xml:space="preserve"> PAGEREF _Toc82320301 \h </w:instrText>
            </w:r>
            <w:r w:rsidR="00431317">
              <w:rPr>
                <w:noProof/>
                <w:webHidden/>
              </w:rPr>
            </w:r>
            <w:r w:rsidR="00431317">
              <w:rPr>
                <w:noProof/>
                <w:webHidden/>
              </w:rPr>
              <w:fldChar w:fldCharType="separate"/>
            </w:r>
            <w:r w:rsidR="00431317">
              <w:rPr>
                <w:noProof/>
                <w:webHidden/>
              </w:rPr>
              <w:t>31</w:t>
            </w:r>
            <w:r w:rsidR="00431317">
              <w:rPr>
                <w:noProof/>
                <w:webHidden/>
              </w:rPr>
              <w:fldChar w:fldCharType="end"/>
            </w:r>
          </w:hyperlink>
        </w:p>
        <w:p w14:paraId="55C8CC52" w14:textId="297A8231"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302" w:history="1">
            <w:r w:rsidR="00431317" w:rsidRPr="00B3541C">
              <w:rPr>
                <w:rStyle w:val="Hyperlink"/>
                <w:noProof/>
              </w:rPr>
              <w:t>65.</w:t>
            </w:r>
            <w:r w:rsidR="00431317">
              <w:rPr>
                <w:rFonts w:asciiTheme="minorHAnsi" w:eastAsiaTheme="minorEastAsia" w:hAnsiTheme="minorHAnsi" w:cstheme="minorBidi"/>
                <w:noProof/>
                <w:sz w:val="22"/>
                <w:lang w:val="en-GB"/>
              </w:rPr>
              <w:tab/>
            </w:r>
            <w:r w:rsidR="00431317" w:rsidRPr="00B3541C">
              <w:rPr>
                <w:rStyle w:val="Hyperlink"/>
                <w:noProof/>
              </w:rPr>
              <w:t>Hợp đồng kí là HĐ đơn giá cố định, thời gian thi công là 90 ngày nhưng vì lí do khách quan chủ đầu tư tạm dừng thi công dẫn đến thời gian kéo dài, phát sinh chi phí dừng chờ, thì nhà thầu có quyền bổ sung chi phí EOT k?</w:t>
            </w:r>
            <w:r w:rsidR="00431317">
              <w:rPr>
                <w:noProof/>
                <w:webHidden/>
              </w:rPr>
              <w:tab/>
            </w:r>
            <w:r w:rsidR="00431317">
              <w:rPr>
                <w:noProof/>
                <w:webHidden/>
              </w:rPr>
              <w:fldChar w:fldCharType="begin"/>
            </w:r>
            <w:r w:rsidR="00431317">
              <w:rPr>
                <w:noProof/>
                <w:webHidden/>
              </w:rPr>
              <w:instrText xml:space="preserve"> PAGEREF _Toc82320302 \h </w:instrText>
            </w:r>
            <w:r w:rsidR="00431317">
              <w:rPr>
                <w:noProof/>
                <w:webHidden/>
              </w:rPr>
            </w:r>
            <w:r w:rsidR="00431317">
              <w:rPr>
                <w:noProof/>
                <w:webHidden/>
              </w:rPr>
              <w:fldChar w:fldCharType="separate"/>
            </w:r>
            <w:r w:rsidR="00431317">
              <w:rPr>
                <w:noProof/>
                <w:webHidden/>
              </w:rPr>
              <w:t>31</w:t>
            </w:r>
            <w:r w:rsidR="00431317">
              <w:rPr>
                <w:noProof/>
                <w:webHidden/>
              </w:rPr>
              <w:fldChar w:fldCharType="end"/>
            </w:r>
          </w:hyperlink>
        </w:p>
        <w:p w14:paraId="13533B96" w14:textId="291E97D2"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303" w:history="1">
            <w:r w:rsidR="00431317" w:rsidRPr="00B3541C">
              <w:rPr>
                <w:rStyle w:val="Hyperlink"/>
                <w:noProof/>
              </w:rPr>
              <w:t>66.</w:t>
            </w:r>
            <w:r w:rsidR="00431317">
              <w:rPr>
                <w:rFonts w:asciiTheme="minorHAnsi" w:eastAsiaTheme="minorEastAsia" w:hAnsiTheme="minorHAnsi" w:cstheme="minorBidi"/>
                <w:noProof/>
                <w:sz w:val="22"/>
                <w:lang w:val="en-GB"/>
              </w:rPr>
              <w:tab/>
            </w:r>
            <w:r w:rsidR="00431317" w:rsidRPr="00B3541C">
              <w:rPr>
                <w:rStyle w:val="Hyperlink"/>
                <w:noProof/>
              </w:rPr>
              <w:t>Nếu chậm Hợp đồng mà Chủ đầu tư chấm dứt Hợp đồng thì ngoài phạt Hợp đồng 12% chủ đầu tư có quyền phạt thêm chi phí nào khoác không?</w:t>
            </w:r>
            <w:r w:rsidR="00431317">
              <w:rPr>
                <w:noProof/>
                <w:webHidden/>
              </w:rPr>
              <w:tab/>
            </w:r>
            <w:r w:rsidR="00431317">
              <w:rPr>
                <w:noProof/>
                <w:webHidden/>
              </w:rPr>
              <w:fldChar w:fldCharType="begin"/>
            </w:r>
            <w:r w:rsidR="00431317">
              <w:rPr>
                <w:noProof/>
                <w:webHidden/>
              </w:rPr>
              <w:instrText xml:space="preserve"> PAGEREF _Toc82320303 \h </w:instrText>
            </w:r>
            <w:r w:rsidR="00431317">
              <w:rPr>
                <w:noProof/>
                <w:webHidden/>
              </w:rPr>
            </w:r>
            <w:r w:rsidR="00431317">
              <w:rPr>
                <w:noProof/>
                <w:webHidden/>
              </w:rPr>
              <w:fldChar w:fldCharType="separate"/>
            </w:r>
            <w:r w:rsidR="00431317">
              <w:rPr>
                <w:noProof/>
                <w:webHidden/>
              </w:rPr>
              <w:t>31</w:t>
            </w:r>
            <w:r w:rsidR="00431317">
              <w:rPr>
                <w:noProof/>
                <w:webHidden/>
              </w:rPr>
              <w:fldChar w:fldCharType="end"/>
            </w:r>
          </w:hyperlink>
        </w:p>
        <w:p w14:paraId="7B21B325" w14:textId="1089D19E"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304" w:history="1">
            <w:r w:rsidR="00431317" w:rsidRPr="00B3541C">
              <w:rPr>
                <w:rStyle w:val="Hyperlink"/>
                <w:noProof/>
              </w:rPr>
              <w:t>67.</w:t>
            </w:r>
            <w:r w:rsidR="00431317">
              <w:rPr>
                <w:rFonts w:asciiTheme="minorHAnsi" w:eastAsiaTheme="minorEastAsia" w:hAnsiTheme="minorHAnsi" w:cstheme="minorBidi"/>
                <w:noProof/>
                <w:sz w:val="22"/>
                <w:lang w:val="en-GB"/>
              </w:rPr>
              <w:tab/>
            </w:r>
            <w:r w:rsidR="00431317" w:rsidRPr="00B3541C">
              <w:rPr>
                <w:rStyle w:val="Hyperlink"/>
                <w:noProof/>
              </w:rPr>
              <w:t>Theo quy định khoản 7, điều 35 luật đấu thầu 2013 thì ""Thời gian thực hiện hợp đồng là số ngày tính từ ngày hợp đồng có hiệu lực đến ngày các bên hoàn thành nghĩa vụ theo quy định trong hợp đồng, trừ thời gian thực hiện nghĩa vụ bảo hành (nếu có)."" Như vậy, nếu kế hoạch đấu thầu ghi thời gian là số tuần hoặc số tháng (không phải số ngày) thì có phù hợp theo quy định trên không? Và theo định nghĩa trên thì thời gian thực hiện hợp đồng nêu trong kế hoạch đấu thầu phải là thời gian liên tục hay có thể không liên tục?"</w:t>
            </w:r>
            <w:r w:rsidR="00431317">
              <w:rPr>
                <w:noProof/>
                <w:webHidden/>
              </w:rPr>
              <w:tab/>
            </w:r>
            <w:r w:rsidR="00431317">
              <w:rPr>
                <w:noProof/>
                <w:webHidden/>
              </w:rPr>
              <w:fldChar w:fldCharType="begin"/>
            </w:r>
            <w:r w:rsidR="00431317">
              <w:rPr>
                <w:noProof/>
                <w:webHidden/>
              </w:rPr>
              <w:instrText xml:space="preserve"> PAGEREF _Toc82320304 \h </w:instrText>
            </w:r>
            <w:r w:rsidR="00431317">
              <w:rPr>
                <w:noProof/>
                <w:webHidden/>
              </w:rPr>
            </w:r>
            <w:r w:rsidR="00431317">
              <w:rPr>
                <w:noProof/>
                <w:webHidden/>
              </w:rPr>
              <w:fldChar w:fldCharType="separate"/>
            </w:r>
            <w:r w:rsidR="00431317">
              <w:rPr>
                <w:noProof/>
                <w:webHidden/>
              </w:rPr>
              <w:t>32</w:t>
            </w:r>
            <w:r w:rsidR="00431317">
              <w:rPr>
                <w:noProof/>
                <w:webHidden/>
              </w:rPr>
              <w:fldChar w:fldCharType="end"/>
            </w:r>
          </w:hyperlink>
        </w:p>
        <w:p w14:paraId="56E2817C" w14:textId="15D4E1FF" w:rsidR="00431317" w:rsidRDefault="00EA04BD">
          <w:pPr>
            <w:pStyle w:val="TOC2"/>
            <w:tabs>
              <w:tab w:val="left" w:pos="880"/>
              <w:tab w:val="right" w:pos="9350"/>
            </w:tabs>
            <w:rPr>
              <w:rFonts w:asciiTheme="minorHAnsi" w:eastAsiaTheme="minorEastAsia" w:hAnsiTheme="minorHAnsi" w:cstheme="minorBidi"/>
              <w:noProof/>
              <w:sz w:val="22"/>
              <w:lang w:val="en-GB"/>
            </w:rPr>
          </w:pPr>
          <w:hyperlink w:anchor="_Toc82320305" w:history="1">
            <w:r w:rsidR="00431317" w:rsidRPr="00B3541C">
              <w:rPr>
                <w:rStyle w:val="Hyperlink"/>
                <w:noProof/>
              </w:rPr>
              <w:t>68.</w:t>
            </w:r>
            <w:r w:rsidR="00431317">
              <w:rPr>
                <w:rFonts w:asciiTheme="minorHAnsi" w:eastAsiaTheme="minorEastAsia" w:hAnsiTheme="minorHAnsi" w:cstheme="minorBidi"/>
                <w:noProof/>
                <w:sz w:val="22"/>
                <w:lang w:val="en-GB"/>
              </w:rPr>
              <w:tab/>
            </w:r>
            <w:r w:rsidR="00431317" w:rsidRPr="00B3541C">
              <w:rPr>
                <w:rStyle w:val="Hyperlink"/>
                <w:noProof/>
              </w:rPr>
              <w:t>Việc thực thi Hợp đồng trong lúc dịch Covid, có rất nhiều chi phí phát sinh như 3 tại chỗ, chi phí xét nghiệm, giảm năng xuất, tăng chi phí vận chuyển? Khi thực hiện dự án công, thì có thể áp dụng điều khoản nào để đề nghị CDT bổ sung chi phí?</w:t>
            </w:r>
            <w:r w:rsidR="00431317">
              <w:rPr>
                <w:noProof/>
                <w:webHidden/>
              </w:rPr>
              <w:tab/>
            </w:r>
            <w:r w:rsidR="00431317">
              <w:rPr>
                <w:noProof/>
                <w:webHidden/>
              </w:rPr>
              <w:fldChar w:fldCharType="begin"/>
            </w:r>
            <w:r w:rsidR="00431317">
              <w:rPr>
                <w:noProof/>
                <w:webHidden/>
              </w:rPr>
              <w:instrText xml:space="preserve"> PAGEREF _Toc82320305 \h </w:instrText>
            </w:r>
            <w:r w:rsidR="00431317">
              <w:rPr>
                <w:noProof/>
                <w:webHidden/>
              </w:rPr>
            </w:r>
            <w:r w:rsidR="00431317">
              <w:rPr>
                <w:noProof/>
                <w:webHidden/>
              </w:rPr>
              <w:fldChar w:fldCharType="separate"/>
            </w:r>
            <w:r w:rsidR="00431317">
              <w:rPr>
                <w:noProof/>
                <w:webHidden/>
              </w:rPr>
              <w:t>32</w:t>
            </w:r>
            <w:r w:rsidR="00431317">
              <w:rPr>
                <w:noProof/>
                <w:webHidden/>
              </w:rPr>
              <w:fldChar w:fldCharType="end"/>
            </w:r>
          </w:hyperlink>
        </w:p>
        <w:p w14:paraId="0E427B8C" w14:textId="4A8E5361" w:rsidR="00B215F9" w:rsidRDefault="002E0A7B">
          <w:r>
            <w:fldChar w:fldCharType="end"/>
          </w:r>
        </w:p>
      </w:sdtContent>
    </w:sdt>
    <w:p w14:paraId="5B0400A4" w14:textId="77777777" w:rsidR="00CB2615" w:rsidRDefault="00CB2615">
      <w:pPr>
        <w:rPr>
          <w:rFonts w:asciiTheme="majorHAnsi" w:eastAsiaTheme="majorEastAsia" w:hAnsiTheme="majorHAnsi" w:cstheme="majorBidi"/>
          <w:spacing w:val="-10"/>
          <w:kern w:val="28"/>
          <w:sz w:val="52"/>
          <w:szCs w:val="52"/>
        </w:rPr>
      </w:pPr>
      <w:r>
        <w:rPr>
          <w:sz w:val="52"/>
          <w:szCs w:val="52"/>
        </w:rPr>
        <w:br w:type="page"/>
      </w:r>
    </w:p>
    <w:p w14:paraId="7AC34A91" w14:textId="77777777" w:rsidR="00CB2615" w:rsidRDefault="00CB2615">
      <w:pPr>
        <w:rPr>
          <w:rFonts w:asciiTheme="majorHAnsi" w:eastAsiaTheme="majorEastAsia" w:hAnsiTheme="majorHAnsi" w:cstheme="majorBidi"/>
          <w:spacing w:val="-10"/>
          <w:kern w:val="28"/>
          <w:sz w:val="52"/>
          <w:szCs w:val="52"/>
        </w:rPr>
      </w:pPr>
    </w:p>
    <w:p w14:paraId="04D4BF45" w14:textId="3A294D27" w:rsidR="00B215F9" w:rsidRPr="00B975EA" w:rsidRDefault="002E0A7B" w:rsidP="00B975EA">
      <w:pPr>
        <w:pStyle w:val="Title"/>
        <w:jc w:val="center"/>
        <w:rPr>
          <w:sz w:val="52"/>
          <w:szCs w:val="52"/>
        </w:rPr>
      </w:pPr>
      <w:bookmarkStart w:id="0" w:name="_Hlk82211837"/>
      <w:r w:rsidRPr="00B975EA">
        <w:rPr>
          <w:sz w:val="52"/>
          <w:szCs w:val="52"/>
        </w:rPr>
        <w:t>CÁC CÂU HỎI &amp; GIẢI ĐÁP TRƯỚC HỘI THẢO</w:t>
      </w:r>
    </w:p>
    <w:bookmarkEnd w:id="0"/>
    <w:p w14:paraId="70BA5B7B" w14:textId="77777777" w:rsidR="00B215F9" w:rsidRDefault="00B215F9">
      <w:pPr>
        <w:jc w:val="center"/>
        <w:rPr>
          <w:b/>
        </w:rPr>
      </w:pPr>
    </w:p>
    <w:p w14:paraId="38547E56" w14:textId="154563EB" w:rsidR="00B215F9" w:rsidRDefault="00171F2D" w:rsidP="00824D96">
      <w:pPr>
        <w:pStyle w:val="Heading1"/>
        <w:numPr>
          <w:ilvl w:val="0"/>
          <w:numId w:val="13"/>
        </w:numPr>
      </w:pPr>
      <w:bookmarkStart w:id="1" w:name="_Toc82320229"/>
      <w:r w:rsidRPr="00171F2D">
        <w:t xml:space="preserve">Các quy định pháp luật về thanh quyết toán </w:t>
      </w:r>
      <w:r w:rsidR="00B72481">
        <w:t>Hợp đồng xây dựng</w:t>
      </w:r>
      <w:bookmarkEnd w:id="1"/>
      <w:r w:rsidRPr="00171F2D">
        <w:t xml:space="preserve"> </w:t>
      </w:r>
    </w:p>
    <w:p w14:paraId="1C7F7E70" w14:textId="196CED24" w:rsidR="00B215F9" w:rsidRDefault="002E7E14" w:rsidP="00824D96">
      <w:pPr>
        <w:pStyle w:val="Heading2"/>
        <w:numPr>
          <w:ilvl w:val="0"/>
          <w:numId w:val="12"/>
        </w:numPr>
      </w:pPr>
      <w:bookmarkStart w:id="2" w:name="_Toc82320230"/>
      <w:r w:rsidRPr="002E7E14">
        <w:t>Các thủ tục cần thiết để giải quyết khiếu nại của Nhà thầu về chi phí phát sinh trong thời gian chờ thi công</w:t>
      </w:r>
      <w:r w:rsidR="002E0A7B">
        <w:t xml:space="preserve"> ?</w:t>
      </w:r>
      <w:bookmarkEnd w:id="2"/>
      <w:r w:rsidR="00F67EBF">
        <w:t xml:space="preserve"> </w:t>
      </w:r>
    </w:p>
    <w:p w14:paraId="62225651" w14:textId="77777777" w:rsidR="002E7E14" w:rsidRDefault="0056057D" w:rsidP="002E7E14">
      <w:r>
        <w:t>Đặng Hữu Vị</w:t>
      </w:r>
      <w:r w:rsidR="002E7E14">
        <w:t xml:space="preserve"> </w:t>
      </w:r>
      <w:r>
        <w:t>(</w:t>
      </w:r>
      <w:r w:rsidRPr="0056057D">
        <w:t>danghuuvi@gmail.com</w:t>
      </w:r>
      <w:r>
        <w:t>)</w:t>
      </w:r>
      <w:r w:rsidR="002E7E14">
        <w:t xml:space="preserve">, </w:t>
      </w:r>
      <w:r w:rsidRPr="0056057D">
        <w:t>Ban QLDA các đường cao tốc phía Nam</w:t>
      </w:r>
      <w:r>
        <w:t>, TpHCM</w:t>
      </w:r>
    </w:p>
    <w:p w14:paraId="3CE6C670" w14:textId="77777777" w:rsidR="00B215F9" w:rsidRDefault="002E0A7B">
      <w:pPr>
        <w:rPr>
          <w:b/>
        </w:rPr>
      </w:pPr>
      <w:bookmarkStart w:id="3" w:name="_heading=h.1fob9te" w:colFirst="0" w:colLast="0"/>
      <w:bookmarkEnd w:id="3"/>
      <w:r>
        <w:rPr>
          <w:b/>
        </w:rPr>
        <w:t>Trả lời:</w:t>
      </w:r>
    </w:p>
    <w:p w14:paraId="61DEC6DE" w14:textId="77777777" w:rsidR="006F28DC" w:rsidRDefault="002E0A7B" w:rsidP="002D383C">
      <w:r>
        <w:t>[</w:t>
      </w:r>
      <w:r w:rsidR="001B76D4">
        <w:t>TTV.Nguyễn Bắc Thủy</w:t>
      </w:r>
      <w:r>
        <w:t xml:space="preserve"> ]: </w:t>
      </w:r>
      <w:r w:rsidR="00B8067D" w:rsidRPr="00B8067D">
        <w:t xml:space="preserve"> </w:t>
      </w:r>
    </w:p>
    <w:p w14:paraId="7C579CF6" w14:textId="7EFB72AD" w:rsidR="00B215F9" w:rsidRDefault="00B8067D" w:rsidP="002D383C">
      <w:r w:rsidRPr="00B8067D">
        <w:t>Khi 1 bên bị kéo dài thời gian thực hiện hợp đồng thì phải làm rõ nguyên nhân và trách nhiệm của các bên liên quan đến các sự kiện là trì hoãn/chờ đợi … dẫn đến phải kéo dài thời hạn hoàn thành và hậu quả. Trên cơ sở đó, căn cứ vào trình tự thủ tục mà các bên đã thỏa thuận trong hợp đồng để đề nghị bên vi phạm/không thực hiện đúng nghĩa vụ của hợp đồng thanh toán những chi phí đó.</w:t>
      </w:r>
    </w:p>
    <w:p w14:paraId="482D873F" w14:textId="04643155" w:rsidR="00B215F9" w:rsidRDefault="00081DF2" w:rsidP="00081DF2">
      <w:pPr>
        <w:pStyle w:val="Heading2"/>
      </w:pPr>
      <w:bookmarkStart w:id="4" w:name="_Toc82320231"/>
      <w:r w:rsidRPr="00081DF2">
        <w:t xml:space="preserve">Nếu </w:t>
      </w:r>
      <w:r>
        <w:t xml:space="preserve">Nhà thầu đã </w:t>
      </w:r>
      <w:r w:rsidRPr="00081DF2">
        <w:t>gởi yêu cầu nghiệm thu công việc xây lắp đưa vào sử dụng lần thứ 3</w:t>
      </w:r>
      <w:r>
        <w:t>, thì t</w:t>
      </w:r>
      <w:r w:rsidRPr="00081DF2">
        <w:t xml:space="preserve">heo </w:t>
      </w:r>
      <w:r>
        <w:t>L</w:t>
      </w:r>
      <w:r w:rsidRPr="00081DF2">
        <w:t xml:space="preserve">uật </w:t>
      </w:r>
      <w:r>
        <w:t>xây dựng</w:t>
      </w:r>
      <w:r w:rsidRPr="00081DF2">
        <w:t xml:space="preserve"> có thể đi đòi tiền về được không?</w:t>
      </w:r>
      <w:bookmarkEnd w:id="4"/>
      <w:r w:rsidR="00F67EBF">
        <w:t xml:space="preserve"> </w:t>
      </w:r>
    </w:p>
    <w:p w14:paraId="15AA5BB9" w14:textId="77777777" w:rsidR="00081DF2" w:rsidRDefault="00081DF2">
      <w:r w:rsidRPr="00081DF2">
        <w:t>Nguyễn Đình Nghiệp</w:t>
      </w:r>
      <w:r>
        <w:t xml:space="preserve"> (</w:t>
      </w:r>
      <w:hyperlink r:id="rId10" w:history="1">
        <w:r w:rsidRPr="00F91BB9">
          <w:rPr>
            <w:rStyle w:val="Hyperlink"/>
          </w:rPr>
          <w:t>ndnghiepreal@gmail.com</w:t>
        </w:r>
      </w:hyperlink>
      <w:r>
        <w:t xml:space="preserve">), </w:t>
      </w:r>
      <w:r w:rsidRPr="00081DF2">
        <w:t>Điện Máy REAL</w:t>
      </w:r>
      <w:r>
        <w:t>, Nhà thầu, TpHCM</w:t>
      </w:r>
    </w:p>
    <w:p w14:paraId="438D87E5" w14:textId="77777777" w:rsidR="00081DF2" w:rsidRDefault="00081DF2" w:rsidP="00081DF2">
      <w:pPr>
        <w:rPr>
          <w:b/>
        </w:rPr>
      </w:pPr>
      <w:r>
        <w:rPr>
          <w:b/>
        </w:rPr>
        <w:t>Trả lời:</w:t>
      </w:r>
    </w:p>
    <w:p w14:paraId="27A3452B" w14:textId="77777777" w:rsidR="00081DF2" w:rsidRDefault="00081DF2" w:rsidP="00081DF2">
      <w:r>
        <w:t xml:space="preserve">[TTV.Nguyễn Bắc Thủy ]: </w:t>
      </w:r>
    </w:p>
    <w:p w14:paraId="23A8D4A5" w14:textId="615CDBB0" w:rsidR="00B8067D" w:rsidRPr="00FB0078" w:rsidRDefault="00B8067D" w:rsidP="006F28DC">
      <w:pPr>
        <w:spacing w:before="120" w:after="120" w:line="320" w:lineRule="exact"/>
        <w:jc w:val="both"/>
      </w:pPr>
      <w:r w:rsidRPr="00FB0078">
        <w:t>Tại điểm a, b khoản 2 Điều 13 Nghị định số 37/2015/NĐ-CP đã quy định:</w:t>
      </w:r>
    </w:p>
    <w:p w14:paraId="1EF28F5A" w14:textId="77777777" w:rsidR="00B8067D" w:rsidRPr="00FB0078" w:rsidRDefault="00B8067D" w:rsidP="00B8067D">
      <w:pPr>
        <w:spacing w:before="120" w:after="120" w:line="320" w:lineRule="exact"/>
        <w:ind w:firstLine="567"/>
        <w:jc w:val="both"/>
        <w:rPr>
          <w:i/>
          <w:iCs/>
        </w:rPr>
      </w:pPr>
      <w:r w:rsidRPr="00FB0078">
        <w:rPr>
          <w:i/>
          <w:iCs/>
        </w:rPr>
        <w:t xml:space="preserve">“a) Các </w:t>
      </w:r>
      <w:r w:rsidRPr="00FB0078">
        <w:rPr>
          <w:i/>
          <w:iCs/>
          <w:shd w:val="solid" w:color="FFFFFF" w:fill="auto"/>
        </w:rPr>
        <w:t>thỏa thuận</w:t>
      </w:r>
      <w:r w:rsidRPr="00FB0078">
        <w:rPr>
          <w:i/>
          <w:iCs/>
        </w:rPr>
        <w:t xml:space="preserve"> về quy trình nghiệm thu, bàn giao của các bên tham gia hợp đồng phải tuân thủ đúng các quy định của pháp luật về quản lý chất lượng công trình xây dựng.</w:t>
      </w:r>
    </w:p>
    <w:p w14:paraId="5A7243E0" w14:textId="77777777" w:rsidR="00B8067D" w:rsidRPr="00FB0078" w:rsidRDefault="00B8067D" w:rsidP="00B8067D">
      <w:pPr>
        <w:spacing w:before="120" w:after="120" w:line="320" w:lineRule="exact"/>
        <w:ind w:firstLine="567"/>
        <w:jc w:val="both"/>
        <w:rPr>
          <w:i/>
          <w:iCs/>
        </w:rPr>
      </w:pPr>
      <w:r w:rsidRPr="00FB0078">
        <w:rPr>
          <w:i/>
          <w:iCs/>
        </w:rPr>
        <w:t>b) Các công việc cần nghiệm thu, bàn giao; căn cứ nghiệm thu, bàn giao; quy trình, thời điểm nghiệm thu, bàn giao sản phẩm các công việc hoàn thành; thành phần nhân sự tham gia nghiệm thu, bàn giao; biểu mẫu nghiệm thu, bàn giao; các quy định về người ký, các biên bản, tài liệu nghiệm thu, bàn giao phải đúng với quy định của pháp luật và được các bên thỏa thuận trong hợp đồng.”</w:t>
      </w:r>
    </w:p>
    <w:p w14:paraId="3E4D33BC" w14:textId="46DE46AB" w:rsidR="00B8067D" w:rsidRDefault="00B8067D" w:rsidP="00B8067D">
      <w:r>
        <w:t>Khoản 5 Điều 23 Nghị định số 06/2021/NĐ-CP đã quy định: “</w:t>
      </w:r>
      <w:r>
        <w:rPr>
          <w:lang w:val="vi-VN"/>
        </w:rPr>
        <w:t>Chủ đầu tư và các nhà thầu có liên quan thỏa thuận về thời điểm nghiệm thu, trình tự và nội dung nghiệm thu</w:t>
      </w:r>
      <w:r>
        <w:t xml:space="preserve">”. Theo đó, pháp luật không quy định cụ thể trường hợp này. </w:t>
      </w:r>
    </w:p>
    <w:p w14:paraId="32C67C0E" w14:textId="77777777" w:rsidR="00B8067D" w:rsidRPr="0090201A" w:rsidRDefault="00B8067D" w:rsidP="00B8067D">
      <w:r>
        <w:t xml:space="preserve">Do vậy, trường hợp Nhà thầu đã tuân thu các thỏa thuận về nghiệm thu công trình đưa vào khai thác, sử dụng trong hợp đồng mà Chủ đầu tư vẫn không thực hiện, thì nhà thầu phải căn cứ thỏa thuận hợp đồng để ứng xử cho đúng với hợp đồng đã ký, ví dụ khiếu nại, đòi bồi thường thiệt hại do chậm nghiệm </w:t>
      </w:r>
      <w:r>
        <w:lastRenderedPageBreak/>
        <w:t xml:space="preserve">thu, nhận bàn giao công trình/gói thầu,… thậm trí có thể chấm dứt hợp đồng nếu việc chây ì của chủ đầu tư kéo dài đến mức mà nhà thầu được quyền chấm dứt hợp đồng. </w:t>
      </w:r>
    </w:p>
    <w:p w14:paraId="3DA14874" w14:textId="77777777" w:rsidR="00081DF2" w:rsidRDefault="00081DF2"/>
    <w:p w14:paraId="6F656F11" w14:textId="28DF15A9" w:rsidR="00B215F9" w:rsidRDefault="00ED5F5E" w:rsidP="00ED5F5E">
      <w:pPr>
        <w:pStyle w:val="Heading2"/>
      </w:pPr>
      <w:bookmarkStart w:id="5" w:name="_Toc82320232"/>
      <w:r w:rsidRPr="00ED5F5E">
        <w:t>Hướng dẫn thủ tục giải quyết tranh chấp trong bồi thường do chậm bàn giao mặt bằng vì vướng công tác bồi thường giải tỏa.</w:t>
      </w:r>
      <w:bookmarkEnd w:id="5"/>
      <w:r w:rsidR="00F67EBF">
        <w:t xml:space="preserve"> </w:t>
      </w:r>
    </w:p>
    <w:p w14:paraId="2162D2B8" w14:textId="77777777" w:rsidR="00ED5F5E" w:rsidRDefault="00ED5F5E">
      <w:r w:rsidRPr="00ED5F5E">
        <w:t>Châu Ngô Anh</w:t>
      </w:r>
      <w:r>
        <w:t xml:space="preserve"> Nhân (</w:t>
      </w:r>
      <w:hyperlink r:id="rId11" w:history="1">
        <w:r w:rsidRPr="005F2A34">
          <w:rPr>
            <w:rStyle w:val="Hyperlink"/>
          </w:rPr>
          <w:t>anhnhan96@gmail.com</w:t>
        </w:r>
      </w:hyperlink>
      <w:r>
        <w:t xml:space="preserve">) , </w:t>
      </w:r>
      <w:r w:rsidRPr="00ED5F5E">
        <w:t>Ban QLDA Phát triển tỉnh Khánh Hòa</w:t>
      </w:r>
      <w:r>
        <w:t>, Chủ đầu tư, Khánh Hòa</w:t>
      </w:r>
    </w:p>
    <w:p w14:paraId="673A93EA" w14:textId="77777777" w:rsidR="00ED5F5E" w:rsidRDefault="00ED5F5E" w:rsidP="00ED5F5E">
      <w:pPr>
        <w:rPr>
          <w:b/>
        </w:rPr>
      </w:pPr>
      <w:r>
        <w:rPr>
          <w:b/>
        </w:rPr>
        <w:t>Trả lời:</w:t>
      </w:r>
    </w:p>
    <w:p w14:paraId="5E175769" w14:textId="77777777" w:rsidR="00B8067D" w:rsidRDefault="00ED5F5E" w:rsidP="00B8067D">
      <w:r>
        <w:t xml:space="preserve">[TTV.Nguyễn Bắc Thủy ]: </w:t>
      </w:r>
    </w:p>
    <w:p w14:paraId="02B9B5BD" w14:textId="746EEA17" w:rsidR="00B8067D" w:rsidRDefault="00B8067D" w:rsidP="00B8067D">
      <w:r>
        <w:t xml:space="preserve">Tình huống này tương tự như câu 1. Vấn đề bạn Anh Nhân hỏi BXD đã có hướng dẫn tại vb số 2984/BXD-KTXD ngày 29/7/2021. Cụ thể bạn có thể nghiên cứu vb này để thực hiện. Cụ thể như sau:  </w:t>
      </w:r>
    </w:p>
    <w:p w14:paraId="297DC1BE" w14:textId="77777777" w:rsidR="00B8067D" w:rsidRDefault="00B8067D" w:rsidP="00B8067D">
      <w:pPr>
        <w:tabs>
          <w:tab w:val="left" w:pos="990"/>
        </w:tabs>
        <w:spacing w:before="60" w:after="60"/>
        <w:jc w:val="both"/>
        <w:rPr>
          <w:szCs w:val="28"/>
          <w:lang w:val="vi-VN"/>
        </w:rPr>
      </w:pPr>
      <w:r>
        <w:rPr>
          <w:szCs w:val="28"/>
          <w:lang w:val="vi-VN"/>
        </w:rPr>
        <w:t>- Về quy trình, thủ tục để thực hiện bồi thường thiệt hại:</w:t>
      </w:r>
    </w:p>
    <w:p w14:paraId="587E64B3" w14:textId="77777777" w:rsidR="00B8067D" w:rsidRDefault="00B8067D" w:rsidP="00B8067D">
      <w:pPr>
        <w:tabs>
          <w:tab w:val="left" w:pos="990"/>
        </w:tabs>
        <w:spacing w:before="60" w:after="60"/>
        <w:jc w:val="both"/>
        <w:rPr>
          <w:szCs w:val="28"/>
          <w:lang w:val="vi-VN"/>
        </w:rPr>
      </w:pPr>
      <w:r>
        <w:rPr>
          <w:szCs w:val="28"/>
          <w:lang w:val="vi-VN"/>
        </w:rPr>
        <w:t>Trường hợp Chủ đầu tư chậm bàn giao mặt bằng thi công hoặc bàn giao không đúng với thỏa thuận trong hợp đồng, nếu gây thiệt hại cho nhà thầu thì các bên hợp đồng có trách nhiệm tự thương lượng giải quyết. Trường hợp các bên hợp đồng không tự thương lượng được thì được giải quyết thông qua hòa giải, trọng tài thương mại hoặc tòa án theo quy định của pháp luật.</w:t>
      </w:r>
    </w:p>
    <w:p w14:paraId="03EA0D3C" w14:textId="77777777" w:rsidR="00B8067D" w:rsidRDefault="00B8067D" w:rsidP="00B8067D">
      <w:pPr>
        <w:tabs>
          <w:tab w:val="left" w:pos="990"/>
        </w:tabs>
        <w:spacing w:before="60" w:after="60"/>
        <w:jc w:val="both"/>
        <w:rPr>
          <w:szCs w:val="28"/>
          <w:lang w:val="vi-VN"/>
        </w:rPr>
      </w:pPr>
      <w:r>
        <w:rPr>
          <w:szCs w:val="28"/>
          <w:lang w:val="vi-VN"/>
        </w:rPr>
        <w:t>- Về thời điểm, phương thức xác định chi phí bồi thường thiệt hại:</w:t>
      </w:r>
    </w:p>
    <w:p w14:paraId="450A60FB" w14:textId="77777777" w:rsidR="00B8067D" w:rsidRDefault="00B8067D" w:rsidP="00B8067D">
      <w:pPr>
        <w:tabs>
          <w:tab w:val="left" w:pos="990"/>
        </w:tabs>
        <w:spacing w:before="60" w:after="60"/>
        <w:jc w:val="both"/>
        <w:rPr>
          <w:szCs w:val="28"/>
          <w:lang w:val="vi-VN"/>
        </w:rPr>
      </w:pPr>
      <w:r>
        <w:rPr>
          <w:szCs w:val="28"/>
          <w:lang w:val="vi-VN"/>
        </w:rPr>
        <w:t>Về nguyên tắc mức bồi thường thiệt hại phải tương đương với mức tổn thất của các bên. Thời điểm để xác định thiệt hại là thời điểm bắt đầu xảy ra thiệt hại. Các bên căn cứ nội dung đã quy định trong hợp đồng và pháp luật về quản lý chi phí; đối chiếu các quy định pháp luật hướng dẫn về việc điều chỉnh giá hợp đồng xây dựng làm cơ sở xác định thiệt hại.</w:t>
      </w:r>
    </w:p>
    <w:p w14:paraId="3A376123" w14:textId="77777777" w:rsidR="00B8067D" w:rsidRDefault="00B8067D" w:rsidP="00B8067D">
      <w:pPr>
        <w:tabs>
          <w:tab w:val="left" w:pos="990"/>
        </w:tabs>
        <w:spacing w:before="60" w:after="60"/>
        <w:jc w:val="both"/>
        <w:rPr>
          <w:szCs w:val="28"/>
          <w:lang w:val="vi-VN"/>
        </w:rPr>
      </w:pPr>
      <w:r>
        <w:rPr>
          <w:szCs w:val="28"/>
          <w:lang w:val="vi-VN"/>
        </w:rPr>
        <w:t>- Về thẩm quyền lập, thẩm định, phê duyệt chi phí bồi thường thiệt hại và quyết toán chi phí bồi thường thiệt hại:</w:t>
      </w:r>
    </w:p>
    <w:p w14:paraId="79966164" w14:textId="77777777" w:rsidR="00B8067D" w:rsidRDefault="00B8067D" w:rsidP="00B8067D">
      <w:pPr>
        <w:tabs>
          <w:tab w:val="left" w:pos="990"/>
        </w:tabs>
        <w:spacing w:before="60" w:after="60"/>
        <w:jc w:val="both"/>
        <w:rPr>
          <w:szCs w:val="28"/>
          <w:lang w:val="vi-VN"/>
        </w:rPr>
      </w:pPr>
      <w:r>
        <w:rPr>
          <w:szCs w:val="28"/>
          <w:lang w:val="vi-VN"/>
        </w:rPr>
        <w:t xml:space="preserve">Chủ đầu tư có trách nhiệm thẩm định, phê duyệt chi phí bồi thường thiệt hại do chậm bàn giao mặt bằng làm cơ sở thanh toán, quyết toán vào hợp đồng theo đúng quy định pháp luật. Việc quyết toán hợp đồng được quy định tại khoản 1 Điều 22 Nghị định số 37/2015/NĐ-CP. </w:t>
      </w:r>
    </w:p>
    <w:p w14:paraId="13BE4203" w14:textId="77777777" w:rsidR="00ED5F5E" w:rsidRDefault="00ED5F5E"/>
    <w:p w14:paraId="04F726F0" w14:textId="595DFB91" w:rsidR="008813CB" w:rsidRDefault="00772C58" w:rsidP="00772C58">
      <w:pPr>
        <w:pStyle w:val="Heading2"/>
      </w:pPr>
      <w:bookmarkStart w:id="6" w:name="_Toc82320233"/>
      <w:r w:rsidRPr="00772C58">
        <w:t>Phương án xứ lý đối với trường hợp đơn giá vật tư, vật liệu tăng giảm bất thường đối với Hợp đồng đơn giá cố định</w:t>
      </w:r>
      <w:r w:rsidR="00F67EBF">
        <w:t>?</w:t>
      </w:r>
      <w:bookmarkEnd w:id="6"/>
      <w:r w:rsidR="00F67EBF">
        <w:t xml:space="preserve"> </w:t>
      </w:r>
    </w:p>
    <w:p w14:paraId="189D815C" w14:textId="77777777" w:rsidR="00772C58" w:rsidRDefault="00772C58" w:rsidP="00772C58">
      <w:r>
        <w:t>Hoàng Minh Thúy (</w:t>
      </w:r>
      <w:hyperlink r:id="rId12" w:history="1">
        <w:r>
          <w:rPr>
            <w:rStyle w:val="Hyperlink"/>
          </w:rPr>
          <w:t>thuyhm.evnpmb1@gmail.com</w:t>
        </w:r>
      </w:hyperlink>
      <w:r>
        <w:t xml:space="preserve">) , </w:t>
      </w:r>
      <w:r w:rsidRPr="00772C58">
        <w:t>Ban Quản lý dự án Điện 1</w:t>
      </w:r>
      <w:r>
        <w:t>, Chủ đầu tư, Hà Nội</w:t>
      </w:r>
    </w:p>
    <w:p w14:paraId="6D78546D" w14:textId="77777777" w:rsidR="00772C58" w:rsidRDefault="00772C58" w:rsidP="00772C58">
      <w:pPr>
        <w:rPr>
          <w:b/>
        </w:rPr>
      </w:pPr>
      <w:r>
        <w:rPr>
          <w:b/>
        </w:rPr>
        <w:t>Trả lời:</w:t>
      </w:r>
    </w:p>
    <w:p w14:paraId="048C1645" w14:textId="77777777" w:rsidR="006F28DC" w:rsidRDefault="00772C58" w:rsidP="00B8067D">
      <w:r>
        <w:t xml:space="preserve">[TTV.Nguyễn Bắc Thủy ]: </w:t>
      </w:r>
    </w:p>
    <w:p w14:paraId="776123F0" w14:textId="31181937" w:rsidR="00B8067D" w:rsidRDefault="00B8067D" w:rsidP="00B8067D">
      <w:r>
        <w:t>Hợp đồng theo đơn giá cố định chỉ được điều chỉnh trong các trường hợp sau:</w:t>
      </w:r>
    </w:p>
    <w:p w14:paraId="64AC9B5B" w14:textId="77777777" w:rsidR="00B8067D" w:rsidRDefault="00B8067D" w:rsidP="00B8067D">
      <w:pPr>
        <w:spacing w:after="120"/>
      </w:pPr>
      <w:r>
        <w:t>(1) Khi Nhà nước thay đổi các chính sách làm ảnh hưởng trực tiếp đến việc thực hiện hợp đồng, trừ trường hợp các bên hợp đồng có thỏa thuận khác;</w:t>
      </w:r>
    </w:p>
    <w:p w14:paraId="4CD0E4EC" w14:textId="77777777" w:rsidR="00B8067D" w:rsidRDefault="00B8067D" w:rsidP="00B8067D">
      <w:pPr>
        <w:spacing w:after="120"/>
      </w:pPr>
      <w:r>
        <w:lastRenderedPageBreak/>
        <w:t>(2) Khi dự án được điều chỉnh có ảnh hưởng đến hợp đồng, trừ trường hợp các bên hợp đồng có thỏa thuận khác;</w:t>
      </w:r>
    </w:p>
    <w:p w14:paraId="04EB1D09" w14:textId="77777777" w:rsidR="00B8067D" w:rsidRDefault="00B8067D" w:rsidP="00B8067D">
      <w:pPr>
        <w:spacing w:after="120"/>
      </w:pPr>
      <w:r>
        <w:t>(3) Các trường hợp bất khả kháng theo quy định của pháp luật.</w:t>
      </w:r>
    </w:p>
    <w:p w14:paraId="4AC599F1" w14:textId="77777777" w:rsidR="00B8067D" w:rsidRDefault="00B8067D" w:rsidP="00B8067D">
      <w:r>
        <w:t xml:space="preserve"> Như vậy, nếu giá vật tư, vật liệu tăng giảm bất thường được đánh giá là thuộc 1 trong 3 trường hợp trên thì mới có thể xem xét điều chỉnh đơn giá của các công việc. Tuy nhiên, điều này còn tủy thuộc hợp đồng các bên có thỏa thuận được điều chỉnh giá trong các trường hợp này hay không, vì theo quy định tại điểm b khoản 2 Điều  143 Luật Xây dựng thì hợp đồng xây dựng chỉ được điều chỉnh nếu các bên có thỏa thuận trong hợp đồng.</w:t>
      </w:r>
    </w:p>
    <w:p w14:paraId="6F94AE29" w14:textId="4A79D7A5" w:rsidR="00B215F9" w:rsidRDefault="002D383C" w:rsidP="00C116B6">
      <w:pPr>
        <w:pStyle w:val="Heading1"/>
      </w:pPr>
      <w:bookmarkStart w:id="7" w:name="_Toc82320234"/>
      <w:r w:rsidRPr="002D383C">
        <w:t>Hợp đồng Xây dựng và quy định về thanh toán nhìn từ góc độ Chủ đầu tư</w:t>
      </w:r>
      <w:bookmarkEnd w:id="7"/>
      <w:r w:rsidR="002E0A7B">
        <w:t xml:space="preserve"> </w:t>
      </w:r>
    </w:p>
    <w:p w14:paraId="35EA3D6D" w14:textId="7E13CA71" w:rsidR="00A963CE" w:rsidRDefault="00A963CE" w:rsidP="00A963CE">
      <w:pPr>
        <w:pStyle w:val="Heading2"/>
      </w:pPr>
      <w:bookmarkStart w:id="8" w:name="_Toc82320235"/>
      <w:r w:rsidRPr="00884D11">
        <w:t>Quyết toán khi dự án chưa hoàn thành do Chủ đầu tư dừng và chuyển giao cho Nhà đầu tư khác</w:t>
      </w:r>
      <w:r w:rsidR="00F67EBF">
        <w:t>?</w:t>
      </w:r>
      <w:bookmarkEnd w:id="8"/>
      <w:r w:rsidR="00F67EBF">
        <w:t xml:space="preserve"> </w:t>
      </w:r>
    </w:p>
    <w:p w14:paraId="7643530A" w14:textId="77777777" w:rsidR="00A963CE" w:rsidRDefault="00A963CE" w:rsidP="00A963CE">
      <w:r>
        <w:t>Phan Dương (</w:t>
      </w:r>
      <w:r w:rsidRPr="00884D11">
        <w:t>phan.duongthai@gmail.com</w:t>
      </w:r>
      <w:r>
        <w:t>) Công ty FECON South, TP.Thủ Đức</w:t>
      </w:r>
    </w:p>
    <w:p w14:paraId="0FD59BAD" w14:textId="77777777" w:rsidR="00A963CE" w:rsidRDefault="00A963CE" w:rsidP="00A963CE">
      <w:pPr>
        <w:rPr>
          <w:b/>
        </w:rPr>
      </w:pPr>
      <w:r>
        <w:rPr>
          <w:b/>
        </w:rPr>
        <w:t>Trả lời:</w:t>
      </w:r>
    </w:p>
    <w:p w14:paraId="544C59EC" w14:textId="77777777" w:rsidR="00411F90" w:rsidRDefault="00A963CE" w:rsidP="00411F90">
      <w:r>
        <w:t>[TTV. Ninh Viết Định]</w:t>
      </w:r>
    </w:p>
    <w:p w14:paraId="680F0962" w14:textId="76D4945B" w:rsidR="00411F90" w:rsidRDefault="00A963CE" w:rsidP="00411F90">
      <w:r>
        <w:t xml:space="preserve"> </w:t>
      </w:r>
      <w:r w:rsidR="00411F90">
        <w:t xml:space="preserve">Trước tiên với câu hỏi trên về việc quyết toán hợp đồng, tạm được hiểu là hợp đồng đã thực hiện xong tại thời điểm chuyển giao CĐT. </w:t>
      </w:r>
    </w:p>
    <w:p w14:paraId="23E7F58E" w14:textId="77777777" w:rsidR="00411F90" w:rsidRDefault="00411F90" w:rsidP="00411F90">
      <w:r>
        <w:t>-</w:t>
      </w:r>
      <w:r>
        <w:tab/>
        <w:t>Khi có việc chuyển giao CĐT, Nhà thầu cần yêu cầu CĐT trước và sau làm rõ nội dung chuyển giao trách nhiệm giữa CĐT cũ và mời để tiếp tục thực hiện các thủ tục quyết toán của hợp đồng. Thông thường việc chuyển giao CĐT luôn phải được cơ quản quản lý có thẩm quyền liên quan (Theo Luật Đầu tư- rất khác nhau cho từng loại dự án) phê duyệt chấp thuật khi có thỏa thuận cụ thể nội dung chuyển giao quyền và nghĩa vụ giữa CĐT mới và cũ.</w:t>
      </w:r>
    </w:p>
    <w:p w14:paraId="7974A6ED" w14:textId="14C41338" w:rsidR="00B215F9" w:rsidRDefault="00411F90" w:rsidP="00411F90">
      <w:r>
        <w:t>-</w:t>
      </w:r>
      <w:r>
        <w:tab/>
        <w:t>Trưởng hợp CĐT cũ vì lý do nào đó tự dừng dự án (như phá sản, cố ý trì hoãn thực hiện các công việc và các nghĩa vụ với hợp đồng đang triển khai) thì nhà thầu phải căn cứ các nội dung thỏa thuận trong hợp đồng để yêu cầu CĐT cũ thực hiện các nghĩa vụ của mình. Các thủ tục liên quan này là căn cứ để chuyển giao nghĩa vụ sang CĐT mới. Nếu CĐT cũ cố tình vi phạm hợp đồng thì áp dụng điều khoản trong hợp đồng liên quan như Chấm dứt hợp đồng, giải quyết tranh chấp tại trọng tài, toà án… ( theo hợp đồng)</w:t>
      </w:r>
    </w:p>
    <w:p w14:paraId="69D1AE29" w14:textId="0091EB57" w:rsidR="00A70A53" w:rsidRDefault="00A70A53" w:rsidP="00A70A53">
      <w:pPr>
        <w:pStyle w:val="Heading2"/>
      </w:pPr>
      <w:bookmarkStart w:id="9" w:name="_Toc81854043"/>
      <w:bookmarkStart w:id="10" w:name="_Toc82320236"/>
      <w:r>
        <w:t xml:space="preserve">Xin hướng dẫn về thanh toán </w:t>
      </w:r>
      <w:r w:rsidRPr="002B00A8">
        <w:t xml:space="preserve">về công trình sử dụng vốn nhà nước </w:t>
      </w:r>
      <w:r>
        <w:t>nếu bản vẽ thay đổi: (i) Chỉ đo bóc khối lượng cho phạm vi thay đổi; (ii) Đo bóc lại 2 bản vẽ và đối chiếu thay đổi để thanh toán.</w:t>
      </w:r>
      <w:bookmarkEnd w:id="9"/>
      <w:bookmarkEnd w:id="10"/>
      <w:r w:rsidR="00987815">
        <w:t xml:space="preserve"> </w:t>
      </w:r>
    </w:p>
    <w:p w14:paraId="2C1342AC" w14:textId="77777777" w:rsidR="00A70A53" w:rsidRDefault="00A70A53" w:rsidP="00A70A53">
      <w:r>
        <w:t>VD:</w:t>
      </w:r>
      <w:r w:rsidRPr="002B00A8">
        <w:t xml:space="preserve"> </w:t>
      </w:r>
    </w:p>
    <w:p w14:paraId="79F189E9" w14:textId="77777777" w:rsidR="00A70A53" w:rsidRDefault="00A70A53" w:rsidP="00824D96">
      <w:pPr>
        <w:pStyle w:val="ListParagraph"/>
        <w:numPr>
          <w:ilvl w:val="0"/>
          <w:numId w:val="4"/>
        </w:numPr>
      </w:pPr>
      <w:r w:rsidRPr="002B00A8">
        <w:t>Chỉ đo bóc khối lượng cho phạm vi thay đổi</w:t>
      </w:r>
      <w:r>
        <w:t>:</w:t>
      </w:r>
      <w:r w:rsidRPr="002B00A8">
        <w:t xml:space="preserve"> ví dụ bản vẽ hợp đồng là 1000m2 sàn, thay đổi 100m2 thì chỉ đo bóc khối lượng cho 100m2 này; </w:t>
      </w:r>
    </w:p>
    <w:p w14:paraId="4244B026" w14:textId="77777777" w:rsidR="00A70A53" w:rsidRDefault="00A70A53" w:rsidP="00824D96">
      <w:pPr>
        <w:pStyle w:val="ListParagraph"/>
        <w:numPr>
          <w:ilvl w:val="0"/>
          <w:numId w:val="4"/>
        </w:numPr>
      </w:pPr>
      <w:r w:rsidRPr="002B00A8">
        <w:t>Đo bóc lại 2 bản vẽ và đối chiếu thay đổi để thanh toán</w:t>
      </w:r>
      <w:r>
        <w:t>:</w:t>
      </w:r>
      <w:r w:rsidRPr="002B00A8">
        <w:t xml:space="preserve"> ví dụ bản vẽ hợp đồng là 1000m2 sàn, thay đổi 100m2 thì đo bóc lại khối lượng cho 1000m2 theo bản vẽ hợp đồng và bản vẽ phát sinh để thanh toán.</w:t>
      </w:r>
    </w:p>
    <w:p w14:paraId="6026690F" w14:textId="77777777" w:rsidR="00A70A53" w:rsidRDefault="00A70A53" w:rsidP="00A70A53">
      <w:r>
        <w:t>Trần Thế Nhân (</w:t>
      </w:r>
      <w:r w:rsidRPr="002B00A8">
        <w:t>nhan.tran@arcadis.com</w:t>
      </w:r>
      <w:r>
        <w:t>) , Arcadis, Tư vấn, Hà Nội</w:t>
      </w:r>
    </w:p>
    <w:p w14:paraId="3C995AB0" w14:textId="422CB95F" w:rsidR="00A70A53" w:rsidRDefault="00A70A53" w:rsidP="00A70A53">
      <w:pPr>
        <w:rPr>
          <w:b/>
        </w:rPr>
      </w:pPr>
      <w:r>
        <w:rPr>
          <w:b/>
        </w:rPr>
        <w:lastRenderedPageBreak/>
        <w:t>Trả lời:</w:t>
      </w:r>
    </w:p>
    <w:p w14:paraId="76BFD1B4" w14:textId="77777777" w:rsidR="00A70A53" w:rsidRDefault="00A70A53" w:rsidP="00A70A53">
      <w:r>
        <w:t>[TTV. Ninh Viết Định]</w:t>
      </w:r>
    </w:p>
    <w:p w14:paraId="6238DD8A" w14:textId="77777777" w:rsidR="00A70A53" w:rsidRDefault="00A70A53" w:rsidP="00824D96">
      <w:pPr>
        <w:pStyle w:val="ListParagraph"/>
        <w:numPr>
          <w:ilvl w:val="0"/>
          <w:numId w:val="10"/>
        </w:numPr>
        <w:ind w:left="-142" w:firstLine="1222"/>
      </w:pPr>
      <w:r>
        <w:t>Trước tiên cần đối chiếu nghuyên tắc điều chỉnh được quy định tại điều 17 của NĐ 63/2014/NĐ-CP để tuân thủ nguyên tác chung, trong đó mục b0 gạch đầu dòng thứ 3 là trường hợp tương ứng với câu hỏi nêu ra.</w:t>
      </w:r>
    </w:p>
    <w:p w14:paraId="3A97DB8A" w14:textId="77777777" w:rsidR="00A70A53" w:rsidRDefault="00A70A53" w:rsidP="00824D96">
      <w:pPr>
        <w:pStyle w:val="ListParagraph"/>
        <w:numPr>
          <w:ilvl w:val="0"/>
          <w:numId w:val="10"/>
        </w:numPr>
        <w:ind w:left="-142" w:firstLine="1222"/>
      </w:pPr>
      <w:r>
        <w:t>Khi phát hành BVTC thay đổi bàn và tủ như câu hỏi thì việc xử lý tiến hành theo quy trình phê duyệt phát sinh (VO) và cụ thể như nguyên tắc nêu ở trả lừoi câu trên.</w:t>
      </w:r>
    </w:p>
    <w:p w14:paraId="6ECDFFE4" w14:textId="77777777" w:rsidR="00A70A53" w:rsidRDefault="00A70A53" w:rsidP="00824D96">
      <w:pPr>
        <w:pStyle w:val="ListParagraph"/>
        <w:numPr>
          <w:ilvl w:val="0"/>
          <w:numId w:val="10"/>
        </w:numPr>
        <w:ind w:left="-142" w:firstLine="1222"/>
      </w:pPr>
      <w:r>
        <w:t xml:space="preserve">Từ các ví dụ nêu trên, xin nhấn mạnh </w:t>
      </w:r>
      <w:r w:rsidRPr="00F52CF0">
        <w:rPr>
          <w:b/>
          <w:bCs/>
          <w:i/>
          <w:iCs/>
        </w:rPr>
        <w:t>tầm quan trọng của biểu giá mời/ chào thầu</w:t>
      </w:r>
      <w:r>
        <w:t xml:space="preserve"> phải được soạn thảo khoa học tuân thủ theo các hương dẫn và biểu mẫu số 05 trong HSMT và tương ứng bảng giá hợp đồng khi ký kết kèm theo TT số 03/2015/TT-BKHĐT ngày 6/5/2015</w:t>
      </w:r>
    </w:p>
    <w:p w14:paraId="56AB1E08" w14:textId="5E1B64B0" w:rsidR="00A70A53" w:rsidRDefault="00A70A53" w:rsidP="00A70A53">
      <w:pPr>
        <w:pStyle w:val="Heading2"/>
      </w:pPr>
      <w:bookmarkStart w:id="11" w:name="_Toc81854044"/>
      <w:bookmarkStart w:id="12" w:name="_Toc82320237"/>
      <w:r>
        <w:t xml:space="preserve">Xin hướng dẫn về thanh toán phần phát sinh </w:t>
      </w:r>
      <w:r w:rsidRPr="002B00A8">
        <w:t>công trình sử dụng vốn nhà nước</w:t>
      </w:r>
      <w:r>
        <w:t>, dùng hợp đồng trọn gói nếu: (i) Biểu khối lượng hợp đồng bị bóc sót ở phần phát sinh? (ii) Biểu khối lượng hợp đồng bóc thừa ở phần phát sinh?</w:t>
      </w:r>
      <w:bookmarkEnd w:id="11"/>
      <w:bookmarkEnd w:id="12"/>
      <w:r w:rsidR="00987815">
        <w:t xml:space="preserve"> </w:t>
      </w:r>
    </w:p>
    <w:p w14:paraId="7DABEE05" w14:textId="77777777" w:rsidR="00A70A53" w:rsidRDefault="00A70A53" w:rsidP="00A70A53">
      <w:r>
        <w:t xml:space="preserve">Cụ thể: Hợp đồng trọn gói, trong thiết kế nội thất hợp đồng ví dụ có 3 cái bàn, trong biểu khối lượng hợp đồng thể hiện số bàn khác với bản vẽ. Khi thi công phát hành bản vẽ phát sinh bỏ 3 cái bàn thay bằng 3 cái tủ. Xin cho biết luật quy định thế nào về thanh toán </w:t>
      </w:r>
      <w:r w:rsidRPr="002B00A8">
        <w:t>công trình sử dụng vốn nhà nước</w:t>
      </w:r>
      <w:r>
        <w:t xml:space="preserve"> nếu: (i) Biểu khối lượng hợp đồng không có 3 cái bàn do bóc khối lượng bị sót thì sẽ trừ 3 cái bàn hay không trừ cái nào? (ii) Biểu khối lượng hợp đồng thể hiện 4 cái bàn do bóc nhầm thì sẽ trừ 3 hay 4 cái bàn?</w:t>
      </w:r>
    </w:p>
    <w:p w14:paraId="47D74335" w14:textId="77777777" w:rsidR="00A70A53" w:rsidRDefault="00A70A53" w:rsidP="00A70A53">
      <w:r>
        <w:t>Trần Thế Nhân (</w:t>
      </w:r>
      <w:r w:rsidRPr="002B00A8">
        <w:t>nhan.tran@arcadis.com</w:t>
      </w:r>
      <w:r>
        <w:t>) , Arcadis, Tư vấn, Hà Nội</w:t>
      </w:r>
    </w:p>
    <w:p w14:paraId="283A18CE" w14:textId="47969956" w:rsidR="00A70A53" w:rsidRDefault="00A70A53" w:rsidP="00A70A53">
      <w:pPr>
        <w:rPr>
          <w:b/>
        </w:rPr>
      </w:pPr>
      <w:r>
        <w:rPr>
          <w:b/>
        </w:rPr>
        <w:t xml:space="preserve">Trả lời: </w:t>
      </w:r>
    </w:p>
    <w:p w14:paraId="4E467CD9" w14:textId="77777777" w:rsidR="00A70A53" w:rsidRDefault="00A70A53" w:rsidP="00A70A53">
      <w:r>
        <w:t>[TTV. Ninh Viết Định]</w:t>
      </w:r>
    </w:p>
    <w:p w14:paraId="57D6546D" w14:textId="77777777" w:rsidR="00A70A53" w:rsidRDefault="00A70A53" w:rsidP="00824D96">
      <w:pPr>
        <w:pStyle w:val="ListParagraph"/>
        <w:numPr>
          <w:ilvl w:val="0"/>
          <w:numId w:val="10"/>
        </w:numPr>
        <w:ind w:left="-142" w:firstLine="1222"/>
      </w:pPr>
      <w:r>
        <w:t>Trước tiên cần đối chiếu nghuyên tắc điều chỉnh được quy định tại điều 17 của NĐ 63/2014/NĐ-CP để tuân thủ nguyên tác chung, trong đó mục b0 gạch đầu dòng thứ 3 là trường hợp tương ứng với câu hỏi nêu ra.</w:t>
      </w:r>
    </w:p>
    <w:p w14:paraId="5471BF46" w14:textId="77777777" w:rsidR="00A70A53" w:rsidRDefault="00A70A53" w:rsidP="00824D96">
      <w:pPr>
        <w:pStyle w:val="ListParagraph"/>
        <w:numPr>
          <w:ilvl w:val="0"/>
          <w:numId w:val="10"/>
        </w:numPr>
        <w:ind w:left="-142" w:firstLine="1222"/>
      </w:pPr>
      <w:r>
        <w:t>Khi phát hành BVTC thay đổi bàn và tủ như câu hỏi thì việc xử lý tiến hành theo quy trình phê duyệt phát sinh (VO) và cụ thể như nguyên tắc nêu ở trả lừoi câu trên.</w:t>
      </w:r>
    </w:p>
    <w:p w14:paraId="2AC3CCED" w14:textId="77777777" w:rsidR="00A70A53" w:rsidRDefault="00A70A53" w:rsidP="00A70A53">
      <w:pPr>
        <w:rPr>
          <w:b/>
        </w:rPr>
      </w:pPr>
      <w:r>
        <w:t xml:space="preserve">Từ các ví dụ nêu trên, xin nhấn mạnh </w:t>
      </w:r>
      <w:r w:rsidRPr="00F52CF0">
        <w:rPr>
          <w:b/>
          <w:bCs/>
          <w:i/>
          <w:iCs/>
        </w:rPr>
        <w:t>tầm quan trọng của biểu giá mời/ chào thầu</w:t>
      </w:r>
      <w:r>
        <w:t xml:space="preserve"> phải được soạn thảo khoa học tuân thủ theo các hương dẫn và biểu mẫu số 05 trong HSMT và tương ứng bảng giá hợp đồng khi ký kết kèm theo TT số 03/2015/TT-BKHĐT ngày 6/5/2015</w:t>
      </w:r>
    </w:p>
    <w:p w14:paraId="6B07BB59" w14:textId="41E85386" w:rsidR="00A70A53" w:rsidRDefault="00A70A53" w:rsidP="00A70A53">
      <w:pPr>
        <w:pStyle w:val="Heading2"/>
      </w:pPr>
      <w:bookmarkStart w:id="13" w:name="_Toc82320238"/>
      <w:r w:rsidRPr="00695347">
        <w:t>Trong trường hợp dự án bị kéo dài do thành phố quy định dừng thi công phòng chống dịch Covid, xin cho biết chi phí kéo dài của nhà thầu sẽ xác định trên cơ sở nào? Chi phí nào sẽ lập theo dự toán, chi phí nào theo chi phí thực tế mà nhà thầu đã chi trả? Nhà thầu có được trả chi phí quản lý và lợi nhuận không?</w:t>
      </w:r>
      <w:bookmarkEnd w:id="13"/>
      <w:r w:rsidR="00B0038C">
        <w:t xml:space="preserve"> </w:t>
      </w:r>
    </w:p>
    <w:p w14:paraId="22AB441D" w14:textId="77777777" w:rsidR="00A70A53" w:rsidRDefault="00A70A53" w:rsidP="00A70A53">
      <w:r>
        <w:t>Trần Thế Nhân (</w:t>
      </w:r>
      <w:r w:rsidRPr="002B00A8">
        <w:t>nhan.tran@arcadis.com</w:t>
      </w:r>
      <w:r>
        <w:t>) , Arcadis, Tư vấn, Hà Nội</w:t>
      </w:r>
    </w:p>
    <w:p w14:paraId="1F60CCE7" w14:textId="77777777" w:rsidR="00A70A53" w:rsidRDefault="00A70A53" w:rsidP="00A70A53">
      <w:pPr>
        <w:rPr>
          <w:b/>
        </w:rPr>
      </w:pPr>
      <w:r>
        <w:rPr>
          <w:b/>
        </w:rPr>
        <w:t>Trả lời:</w:t>
      </w:r>
    </w:p>
    <w:p w14:paraId="3BBDB5BF" w14:textId="77777777" w:rsidR="000D11CC" w:rsidRDefault="000D11CC" w:rsidP="000D11CC">
      <w:r>
        <w:t xml:space="preserve">[TTV.Ninh Viết Định ]: </w:t>
      </w:r>
      <w:r w:rsidRPr="00B8067D">
        <w:t xml:space="preserve"> </w:t>
      </w:r>
    </w:p>
    <w:p w14:paraId="77F2446A" w14:textId="77777777" w:rsidR="000D11CC" w:rsidRDefault="000D11CC" w:rsidP="00824D96">
      <w:pPr>
        <w:pStyle w:val="ListParagraph"/>
        <w:numPr>
          <w:ilvl w:val="0"/>
          <w:numId w:val="9"/>
        </w:numPr>
      </w:pPr>
      <w:r>
        <w:lastRenderedPageBreak/>
        <w:t>Nhà thầu có văn bản gửi Chủ đầu tư khi sự việc xảy ra kèm theo đề xuất liên quan.</w:t>
      </w:r>
    </w:p>
    <w:p w14:paraId="24378328" w14:textId="77777777" w:rsidR="000D11CC" w:rsidRDefault="000D11CC" w:rsidP="00824D96">
      <w:pPr>
        <w:pStyle w:val="ListParagraph"/>
        <w:numPr>
          <w:ilvl w:val="0"/>
          <w:numId w:val="9"/>
        </w:numPr>
      </w:pPr>
      <w:r>
        <w:t>Nhà thầu có thể sẽ phải nhắc lại VB nếu Chủ đầu không có động tháI xử lý.</w:t>
      </w:r>
    </w:p>
    <w:p w14:paraId="00AF57B2" w14:textId="77777777" w:rsidR="000D11CC" w:rsidRDefault="000D11CC" w:rsidP="00824D96">
      <w:pPr>
        <w:pStyle w:val="ListParagraph"/>
        <w:numPr>
          <w:ilvl w:val="0"/>
          <w:numId w:val="9"/>
        </w:numPr>
      </w:pPr>
      <w:r>
        <w:t>Đàm phán với CĐT để cùng nhau thống nhất phương án xử lý và ký Phụ lục hiệu chỉnh bổ sung hợp đồng cho sự việc trên để thực hiện</w:t>
      </w:r>
    </w:p>
    <w:p w14:paraId="61C40A0C" w14:textId="77777777" w:rsidR="000D11CC" w:rsidRDefault="000D11CC" w:rsidP="00824D96">
      <w:pPr>
        <w:pStyle w:val="ListParagraph"/>
        <w:numPr>
          <w:ilvl w:val="0"/>
          <w:numId w:val="9"/>
        </w:numPr>
      </w:pPr>
      <w:r>
        <w:t>Trường hợp Chủ đầu tư không xử lý:</w:t>
      </w:r>
    </w:p>
    <w:p w14:paraId="38C26C04" w14:textId="77777777" w:rsidR="000D11CC" w:rsidRDefault="000D11CC" w:rsidP="00824D96">
      <w:pPr>
        <w:pStyle w:val="ListParagraph"/>
        <w:numPr>
          <w:ilvl w:val="1"/>
          <w:numId w:val="9"/>
        </w:numPr>
      </w:pPr>
      <w:r>
        <w:t>Có VB gửi kèm theo các khiếu nại về tiến độ ( EOT) và thiệt hại cần bồi thường ( phải thu thập chứng cưu chứng minh thiệt hại (tuy đã có biện pháp giảm thiệt hại) và tiếp tục thực hiện hợp đồng nếu không dẫn đến tình huống chấm dứt hợp đồng ahy tạm dừng.</w:t>
      </w:r>
    </w:p>
    <w:p w14:paraId="15B6ABD9" w14:textId="77777777" w:rsidR="000D11CC" w:rsidRDefault="000D11CC" w:rsidP="00824D96">
      <w:pPr>
        <w:pStyle w:val="ListParagraph"/>
        <w:numPr>
          <w:ilvl w:val="1"/>
          <w:numId w:val="9"/>
        </w:numPr>
      </w:pPr>
      <w:r>
        <w:t>Nếu cần thiết có thể đề xuất để ký thỏa thuận tạm dừng thực hiện hợp đồng cho đến khi đủ điều kiện quay lại thực hiện tiếp.</w:t>
      </w:r>
    </w:p>
    <w:p w14:paraId="1BEB67DF" w14:textId="77777777" w:rsidR="000D11CC" w:rsidRDefault="000D11CC" w:rsidP="00824D96">
      <w:pPr>
        <w:pStyle w:val="ListParagraph"/>
        <w:numPr>
          <w:ilvl w:val="1"/>
          <w:numId w:val="9"/>
        </w:numPr>
      </w:pPr>
      <w:r>
        <w:t>Trường hợp khác NT có thể đưa ra lý do chính đáng thuyết phục để thông báo dừng hợp đồng và đồi bồi thường theo thủ tục và quyddijnh đã nêu trong HĐ.</w:t>
      </w:r>
    </w:p>
    <w:p w14:paraId="30FC86CB" w14:textId="77777777" w:rsidR="000D11CC" w:rsidRDefault="000D11CC" w:rsidP="000D11CC">
      <w:r>
        <w:t>Phương án trên diễn giải theo thông lệ khi 2 bên áp dụng các điều khoản mẫu FIDIC để soạn thảo hợp đồng. Tuy vậy việc áp dụng quy trình nào trước tiên phải đối chiếu quy định hợp đồng đã ký. Cần ý thức tầm quan trọng của quản lý chuyên nghiệp và biết sử dụng các mẫu hợp đồng tiên tiến.</w:t>
      </w:r>
    </w:p>
    <w:p w14:paraId="575037DD" w14:textId="03214684" w:rsidR="00B0038C" w:rsidRDefault="00B0038C" w:rsidP="00B0038C">
      <w:pPr>
        <w:pStyle w:val="Heading2"/>
      </w:pPr>
      <w:bookmarkStart w:id="14" w:name="_Toc82320239"/>
      <w:r w:rsidRPr="00695347">
        <w:t xml:space="preserve">Theo thông tin </w:t>
      </w:r>
      <w:r>
        <w:t xml:space="preserve">trên trang web chính phủ </w:t>
      </w:r>
      <w:r w:rsidRPr="00695347">
        <w:t>thì công ty kiểm toán “Không chiết tính lại khối lượng cũng như đơn giá chi tiết đã được cấp có thẩm quyền phê duyệt theo quyết định trúng thầu”. Xin cho lời khuyên cho chủ đầu tư và tư vấn đấu thầu nếu công ty kiểm toán gửi báo cáo kiểm toán mà đo bóc lại khối lượng.</w:t>
      </w:r>
      <w:bookmarkEnd w:id="14"/>
      <w:r>
        <w:t xml:space="preserve"> </w:t>
      </w:r>
    </w:p>
    <w:p w14:paraId="3B7BF3CD" w14:textId="77777777" w:rsidR="00B0038C" w:rsidRDefault="00B0038C" w:rsidP="00B0038C">
      <w:r>
        <w:t xml:space="preserve">Cụ thể: </w:t>
      </w:r>
      <w:hyperlink r:id="rId13" w:history="1">
        <w:r w:rsidRPr="00295FD2">
          <w:rPr>
            <w:rStyle w:val="Hyperlink"/>
          </w:rPr>
          <w:t>http://baochinhphu.vn/Tra-loi-cong-dan/Giam-cong-viec-quyet-toan-hop-dong-tron-goi-the-nao/341192.vgp</w:t>
        </w:r>
      </w:hyperlink>
      <w:r>
        <w:t xml:space="preserve"> </w:t>
      </w:r>
    </w:p>
    <w:p w14:paraId="1D44C323" w14:textId="77777777" w:rsidR="00B0038C" w:rsidRDefault="00B0038C" w:rsidP="00B0038C">
      <w:r>
        <w:t>Trần Thế Nhân (</w:t>
      </w:r>
      <w:r w:rsidRPr="002B00A8">
        <w:t>nhan.tran@arcadis.com</w:t>
      </w:r>
      <w:r>
        <w:t>) , Arcadis, Tư vấn, Hà Nội</w:t>
      </w:r>
    </w:p>
    <w:p w14:paraId="71FECA03" w14:textId="77777777" w:rsidR="00B0038C" w:rsidRDefault="00B0038C" w:rsidP="00B0038C">
      <w:pPr>
        <w:rPr>
          <w:b/>
        </w:rPr>
      </w:pPr>
      <w:r>
        <w:rPr>
          <w:b/>
        </w:rPr>
        <w:t>Trả lời:</w:t>
      </w:r>
    </w:p>
    <w:p w14:paraId="5698CD0D" w14:textId="77777777" w:rsidR="00B0038C" w:rsidRDefault="00B0038C" w:rsidP="00B0038C">
      <w:r>
        <w:t xml:space="preserve">[TTV.Ninh Viết Định]: </w:t>
      </w:r>
    </w:p>
    <w:p w14:paraId="3EFF3E38" w14:textId="47229EB4" w:rsidR="00B0038C" w:rsidRDefault="00B0038C" w:rsidP="00B0038C">
      <w:r w:rsidRPr="00934215">
        <w:t>Quy</w:t>
      </w:r>
      <w:r>
        <w:t>ề</w:t>
      </w:r>
      <w:r w:rsidRPr="00934215">
        <w:t>n và trách nhiệm khác nhau. Khi phát hiện vấn đề sai phạm, để làm sáng tỏ và thuyết phục</w:t>
      </w:r>
      <w:r>
        <w:t xml:space="preserve"> thì Kiểm toán</w:t>
      </w:r>
      <w:r w:rsidRPr="00934215">
        <w:t xml:space="preserve"> có quyền bóc tách cụ thể </w:t>
      </w:r>
      <w:r w:rsidR="000D11CC">
        <w:t>khối lượng</w:t>
      </w:r>
      <w:r w:rsidRPr="00934215">
        <w:t xml:space="preserve"> và yêu cầu cung cấp hồ sơ để làm rõ.</w:t>
      </w:r>
    </w:p>
    <w:p w14:paraId="18B582D8" w14:textId="39984F4A" w:rsidR="005B77BF" w:rsidRDefault="005B77BF" w:rsidP="005B77BF"/>
    <w:p w14:paraId="2380F37B" w14:textId="77777777" w:rsidR="00DF2C46" w:rsidRPr="00C116B6" w:rsidRDefault="00DF2C46" w:rsidP="00C116B6">
      <w:pPr>
        <w:pStyle w:val="Heading1"/>
      </w:pPr>
      <w:bookmarkStart w:id="15" w:name="_Toc81854045"/>
      <w:bookmarkStart w:id="16" w:name="_Toc82320240"/>
      <w:r w:rsidRPr="00C116B6">
        <w:t>Áp dụng bảo lãnh thanh toán để phòng ngừa tranh chấp về thanh quyết toán Hợp đồng xây dựng</w:t>
      </w:r>
      <w:bookmarkEnd w:id="15"/>
      <w:bookmarkEnd w:id="16"/>
    </w:p>
    <w:p w14:paraId="24A2ED1B" w14:textId="77777777" w:rsidR="00DF2C46" w:rsidRDefault="00DF2C46" w:rsidP="00DF2C46">
      <w:pPr>
        <w:pStyle w:val="Heading2"/>
      </w:pPr>
      <w:bookmarkStart w:id="17" w:name="_Toc82320241"/>
      <w:r w:rsidRPr="00EF6303">
        <w:t>Cần lưu ý gì để chứng thư bảo lãnh thanh toán có hiệu lực khi một bên vi phạm?</w:t>
      </w:r>
      <w:bookmarkEnd w:id="17"/>
    </w:p>
    <w:p w14:paraId="196EEEC4" w14:textId="77777777" w:rsidR="00DF2C46" w:rsidRDefault="00DF2C46" w:rsidP="00DF2C46">
      <w:r>
        <w:t xml:space="preserve">Nguyễn Phước Vẹn ( </w:t>
      </w:r>
      <w:hyperlink r:id="rId14" w:history="1">
        <w:r w:rsidRPr="00B070F5">
          <w:rPr>
            <w:rStyle w:val="Hyperlink"/>
          </w:rPr>
          <w:t>nguyenphuocvenlaw@gmail.com</w:t>
        </w:r>
      </w:hyperlink>
      <w:r>
        <w:t xml:space="preserve">), </w:t>
      </w:r>
      <w:r w:rsidRPr="00EF6303">
        <w:t>Văn phòng Luật sư Phú Nhân An</w:t>
      </w:r>
      <w:r>
        <w:t>-</w:t>
      </w:r>
      <w:r w:rsidRPr="00EF6303">
        <w:t xml:space="preserve"> chi nhánh quận 4</w:t>
      </w:r>
      <w:r>
        <w:t>, TpHCM</w:t>
      </w:r>
    </w:p>
    <w:p w14:paraId="4FCA9365" w14:textId="77777777" w:rsidR="00DF2C46" w:rsidRDefault="00DF2C46" w:rsidP="00DF2C46">
      <w:pPr>
        <w:rPr>
          <w:b/>
        </w:rPr>
      </w:pPr>
      <w:r>
        <w:rPr>
          <w:b/>
        </w:rPr>
        <w:t>Trả lời:</w:t>
      </w:r>
    </w:p>
    <w:p w14:paraId="29855A64" w14:textId="77777777" w:rsidR="00DF2C46" w:rsidRDefault="00DF2C46" w:rsidP="00DF2C46">
      <w:r>
        <w:t xml:space="preserve">[TTV.Ninh Viết Định ]: </w:t>
      </w:r>
    </w:p>
    <w:p w14:paraId="7BE979DA" w14:textId="77777777" w:rsidR="00DF2C46" w:rsidRDefault="00DF2C46" w:rsidP="00DF2C46">
      <w:r w:rsidRPr="00DF2C46">
        <w:t>Không hủy ngang. Không điều kiện theo mẫu chuẩn và kèm điều kiện, hồ sơ thanh toán rõ ràng</w:t>
      </w:r>
    </w:p>
    <w:p w14:paraId="2326A9F2" w14:textId="77777777" w:rsidR="00DF2C46" w:rsidRDefault="00DF2C46" w:rsidP="005B77BF"/>
    <w:p w14:paraId="1B9D4869" w14:textId="46F4A3FE" w:rsidR="00B215F9" w:rsidRPr="00C116B6" w:rsidRDefault="00A421A7" w:rsidP="00C116B6">
      <w:pPr>
        <w:pStyle w:val="Heading1"/>
      </w:pPr>
      <w:bookmarkStart w:id="18" w:name="_Toc82320242"/>
      <w:r w:rsidRPr="00C116B6">
        <w:lastRenderedPageBreak/>
        <w:t>Một số tranh chấp thường gặp về điều khoản thanh quyết toán khi dùng mẫu Hợp đồng FIDIC</w:t>
      </w:r>
      <w:bookmarkEnd w:id="18"/>
      <w:r w:rsidRPr="00C116B6">
        <w:t xml:space="preserve"> </w:t>
      </w:r>
    </w:p>
    <w:p w14:paraId="7BEF9CF0" w14:textId="5DB87757" w:rsidR="008813CB" w:rsidRDefault="008813CB" w:rsidP="008813CB">
      <w:pPr>
        <w:pStyle w:val="Heading2"/>
      </w:pPr>
      <w:bookmarkStart w:id="19" w:name="_Toc82320243"/>
      <w:r w:rsidRPr="008E412C">
        <w:t>Nhà thầu phụ phải làm gì nếu tổng thầu chây ỳ không thanh toán và không trả tiền</w:t>
      </w:r>
      <w:r>
        <w:t>?</w:t>
      </w:r>
      <w:bookmarkEnd w:id="19"/>
    </w:p>
    <w:p w14:paraId="32649741" w14:textId="77777777" w:rsidR="008813CB" w:rsidRDefault="008813CB" w:rsidP="008813CB">
      <w:r>
        <w:t>Nguyễn Mậu Tiến (</w:t>
      </w:r>
      <w:hyperlink r:id="rId15" w:history="1">
        <w:r w:rsidRPr="00B522FE">
          <w:rPr>
            <w:rStyle w:val="Hyperlink"/>
            <w:rFonts w:ascii="Helvetica" w:hAnsi="Helvetica" w:cs="Helvetica"/>
            <w:sz w:val="21"/>
            <w:szCs w:val="21"/>
            <w:shd w:val="clear" w:color="auto" w:fill="FFFFFF"/>
          </w:rPr>
          <w:t>xddongthang@gmail.com</w:t>
        </w:r>
      </w:hyperlink>
      <w:r>
        <w:rPr>
          <w:rFonts w:ascii="Helvetica" w:hAnsi="Helvetica" w:cs="Helvetica"/>
          <w:color w:val="232333"/>
          <w:sz w:val="21"/>
          <w:szCs w:val="21"/>
          <w:shd w:val="clear" w:color="auto" w:fill="FFFFFF"/>
        </w:rPr>
        <w:t xml:space="preserve"> </w:t>
      </w:r>
      <w:r>
        <w:t xml:space="preserve">) Công ty </w:t>
      </w:r>
      <w:r w:rsidRPr="008E412C">
        <w:t>Công ty TNHH XD TM Đồng Thắng</w:t>
      </w:r>
      <w:r>
        <w:t xml:space="preserve">, </w:t>
      </w:r>
      <w:r w:rsidR="00140027">
        <w:t xml:space="preserve">Nhà thầu, </w:t>
      </w:r>
      <w:r>
        <w:t>TpHCM</w:t>
      </w:r>
    </w:p>
    <w:p w14:paraId="580B5A06" w14:textId="77777777" w:rsidR="008813CB" w:rsidRDefault="008813CB" w:rsidP="008813CB">
      <w:pPr>
        <w:rPr>
          <w:b/>
        </w:rPr>
      </w:pPr>
      <w:r>
        <w:rPr>
          <w:b/>
        </w:rPr>
        <w:t>Trả lời:</w:t>
      </w:r>
    </w:p>
    <w:p w14:paraId="0BC8FDF7" w14:textId="77777777" w:rsidR="00DF2C46" w:rsidRDefault="008813CB" w:rsidP="008813CB">
      <w:r>
        <w:t>[</w:t>
      </w:r>
      <w:r w:rsidR="00A963CE">
        <w:t>LS. Lê Thế Hùng</w:t>
      </w:r>
      <w:r>
        <w:t>]</w:t>
      </w:r>
      <w:r w:rsidR="00AC305A">
        <w:t xml:space="preserve"> </w:t>
      </w:r>
    </w:p>
    <w:p w14:paraId="192640C1" w14:textId="5EEB8137" w:rsidR="00FD0711" w:rsidRDefault="00FD0711" w:rsidP="008813CB">
      <w:r>
        <w:t xml:space="preserve">Do không có điều khoản hợp đồng cụ thể nên câu trả lời chỉ mang tính định hướng. </w:t>
      </w:r>
    </w:p>
    <w:p w14:paraId="574D6F8F" w14:textId="77777777" w:rsidR="00597EB8" w:rsidRDefault="00FD0711" w:rsidP="008813CB">
      <w:r>
        <w:t xml:space="preserve">Trước hết, cần loại trừ yếu tố lỗi của Nhà thầu phụ (trao quyền cho Tổng thầu </w:t>
      </w:r>
      <w:r w:rsidR="00597EB8">
        <w:t>được quyền trì hoãn thanh toán, hoặc khấu trừ/cấn trừ tiền đến hạn phải thanh toán. Ví dụ, Nhà thầu phụ trễ hạn dẫn tới việc Tổng thầu được quyền áp dụng quy định về phạt hoặc bồi thường thiệt hại do chậm trễ).</w:t>
      </w:r>
    </w:p>
    <w:p w14:paraId="548589C5" w14:textId="26AAD97D" w:rsidR="00597EB8" w:rsidRDefault="00597EB8" w:rsidP="008813CB">
      <w:r>
        <w:t>Khi đã loại trừ cá</w:t>
      </w:r>
      <w:r w:rsidR="00AC305A">
        <w:t>c</w:t>
      </w:r>
      <w:r>
        <w:t xml:space="preserve"> yếu tố này, Nhà thầu phụ có thể thực hiện một vài quyền khác (có thể được quy định trong Họp đồng), chẳng hạn:</w:t>
      </w:r>
    </w:p>
    <w:p w14:paraId="75F7B026" w14:textId="77777777" w:rsidR="00597EB8" w:rsidRDefault="00597EB8" w:rsidP="00824D96">
      <w:pPr>
        <w:pStyle w:val="ListParagraph"/>
        <w:numPr>
          <w:ilvl w:val="0"/>
          <w:numId w:val="6"/>
        </w:numPr>
      </w:pPr>
      <w:r>
        <w:t>Quyền tạm ngừng một phần hoặc toàn bộ công trình.</w:t>
      </w:r>
    </w:p>
    <w:p w14:paraId="7D9585B6" w14:textId="77777777" w:rsidR="00597EB8" w:rsidRDefault="00597EB8" w:rsidP="00824D96">
      <w:pPr>
        <w:pStyle w:val="ListParagraph"/>
        <w:numPr>
          <w:ilvl w:val="0"/>
          <w:numId w:val="6"/>
        </w:numPr>
      </w:pPr>
      <w:r>
        <w:t>Quyền yêu cầu Tổng thầu thanh toán lãi suấ.</w:t>
      </w:r>
    </w:p>
    <w:p w14:paraId="65FD7C03" w14:textId="77777777" w:rsidR="00597EB8" w:rsidRDefault="00597EB8" w:rsidP="00824D96">
      <w:pPr>
        <w:pStyle w:val="ListParagraph"/>
        <w:numPr>
          <w:ilvl w:val="0"/>
          <w:numId w:val="6"/>
        </w:numPr>
      </w:pPr>
      <w:r>
        <w:t>Quyền yêu cầu Tổng thầu gia hạn tiến độ thi công.</w:t>
      </w:r>
    </w:p>
    <w:p w14:paraId="6230009D" w14:textId="26DE73DF" w:rsidR="00597EB8" w:rsidRDefault="00597EB8" w:rsidP="008813CB">
      <w:r>
        <w:t>Ngoài ra, Nhà thầu phụ có thể cân nhắc việc giải quyết tranh chấp thông qua (i) thương lượng, đàm phán để tìm ra giải pháp hữu hảo; (ii) sử dụng cơ chế giải quyết tranh chấp lựa chọn, ví dụ hòa giải thương mại, ban xử lý tranh chấp; hoặc (iii) Tòa án/Trọng tài, tùy trường hợp.</w:t>
      </w:r>
    </w:p>
    <w:p w14:paraId="0FB7FB83" w14:textId="77777777" w:rsidR="00DF2C46" w:rsidRDefault="00597EB8" w:rsidP="008813CB">
      <w:r>
        <w:t xml:space="preserve">Trên thực tế, có thể nhờ sự tác động của Chủ Đầu tư, Tư vấn. </w:t>
      </w:r>
    </w:p>
    <w:p w14:paraId="20389441" w14:textId="5B49B31D" w:rsidR="00DF2C46" w:rsidRDefault="00DF2C46" w:rsidP="00DF2C46">
      <w:r>
        <w:t>[TTV.Ninh Viết Định]</w:t>
      </w:r>
    </w:p>
    <w:p w14:paraId="39094492" w14:textId="08C71E00" w:rsidR="00DF2C46" w:rsidRDefault="00597EB8" w:rsidP="00DF2C46">
      <w:r>
        <w:t xml:space="preserve"> </w:t>
      </w:r>
      <w:r w:rsidR="00DF2C46">
        <w:t>-</w:t>
      </w:r>
      <w:r w:rsidR="00DF2C46">
        <w:tab/>
        <w:t>Theo hợp đồng thầu phụ để xử lsy tương tự giữa NT và “CĐT”</w:t>
      </w:r>
    </w:p>
    <w:p w14:paraId="4398466B" w14:textId="3398764C" w:rsidR="00DF2C46" w:rsidRDefault="00DF2C46" w:rsidP="00DF2C46">
      <w:r>
        <w:t>-</w:t>
      </w:r>
      <w:r>
        <w:tab/>
        <w:t>Phản ánh thường xuyên với các bên và CĐT trong quá trình thực hiện đeer phối hợp</w:t>
      </w:r>
    </w:p>
    <w:p w14:paraId="25323599" w14:textId="6DB801D5" w:rsidR="00B215F9" w:rsidRDefault="00140027" w:rsidP="00140027">
      <w:pPr>
        <w:pStyle w:val="Heading2"/>
      </w:pPr>
      <w:bookmarkStart w:id="20" w:name="_Toc82320244"/>
      <w:r w:rsidRPr="00140027">
        <w:t>Điều khoản bồi thường và điều khoản phạt vi phạm hợp đồng trong hợp đồng mẫu F</w:t>
      </w:r>
      <w:r w:rsidR="000C640A">
        <w:t>IDIC</w:t>
      </w:r>
      <w:r w:rsidR="005C591F">
        <w:t>?</w:t>
      </w:r>
      <w:bookmarkEnd w:id="20"/>
      <w:r w:rsidR="005C591F">
        <w:t xml:space="preserve"> </w:t>
      </w:r>
    </w:p>
    <w:p w14:paraId="123EF5C4" w14:textId="77777777" w:rsidR="00140027" w:rsidRDefault="00140027">
      <w:r>
        <w:t>Khuong Thanh Van (</w:t>
      </w:r>
      <w:hyperlink r:id="rId16" w:history="1">
        <w:r w:rsidRPr="00CF5552">
          <w:rPr>
            <w:rStyle w:val="Hyperlink"/>
          </w:rPr>
          <w:t>Van.khuongthanh@gmail.com</w:t>
        </w:r>
      </w:hyperlink>
      <w:r>
        <w:t>), Gamuda Land Vietnam, Chủ đầu tư, Hà Nội</w:t>
      </w:r>
    </w:p>
    <w:p w14:paraId="1467291D" w14:textId="77777777" w:rsidR="00140027" w:rsidRDefault="00140027" w:rsidP="00140027">
      <w:pPr>
        <w:rPr>
          <w:b/>
        </w:rPr>
      </w:pPr>
      <w:r>
        <w:rPr>
          <w:b/>
        </w:rPr>
        <w:t>Trả lời:</w:t>
      </w:r>
    </w:p>
    <w:p w14:paraId="54A0E6E5" w14:textId="3F100781" w:rsidR="00140027" w:rsidRDefault="00140027" w:rsidP="00140027">
      <w:r>
        <w:t xml:space="preserve">[LS. Lê Thế Hùng] </w:t>
      </w:r>
    </w:p>
    <w:p w14:paraId="64FCC35E" w14:textId="4A593F09" w:rsidR="00597EB8" w:rsidRDefault="000108EB" w:rsidP="00140027">
      <w:r>
        <w:t>Do không có dẫn chiếu mẫu hợp đồng FIDIC cụ thể nào, nên việc trả lời dựa trên nền tảng của hợp đồng FIDIC dành cho thi công (chẳng hạn Bộ Mẫu Hợp đồng FIDIC 1999, ấn bản lần thứ nhất; Bộ Mẫu Hợp đồng FIDIC 2017, ấn bản lần hai), hoặc Hợp đồng Pink Book 2010.</w:t>
      </w:r>
    </w:p>
    <w:p w14:paraId="5CD40B9E" w14:textId="5449298A" w:rsidR="000108EB" w:rsidRDefault="000108EB" w:rsidP="00140027">
      <w:r>
        <w:lastRenderedPageBreak/>
        <w:t>Theo đó, về cơ bản các hợp đồng này phân biệt hai khái niệm pháp lý thường gọi là bồi thường, đó là bồi thường thiệt hại do chậm trễ (thường được quy định tại Khoản 8.7, hoặc Khoản 8.8), và bồi thường do gây ra thiệt hại/tổn thất về người, vật chất (thường được quy định tại Khoản 17.1, Khoản 18.1).</w:t>
      </w:r>
    </w:p>
    <w:p w14:paraId="15CB79DD" w14:textId="3D2EE7AE" w:rsidR="000108EB" w:rsidRDefault="000108EB" w:rsidP="00140027">
      <w:r>
        <w:t>Đối với bồi thường thiệt hại do chậm trễ thì người dùng FIDIC Việt Nam đã quen thuộc. Tuy nhiên, dưới góc nhìn pháp lý, bồi thường thiệt hại do chậm trễ là bồi thường theo Luật Việt Nam (về hành vi vi phạm, có thiệt hại thực tế, có quan hệ nhân quả) hay một khoản bồi thường ấn định trước thì chưa được rõ.</w:t>
      </w:r>
    </w:p>
    <w:p w14:paraId="4B7AD26E" w14:textId="2C98DF24" w:rsidR="000108EB" w:rsidRDefault="000108EB" w:rsidP="00140027">
      <w:r>
        <w:t>Tương tự, bồi thường thiệt hại do chậm trễ có được xem là khoản phạt hay không cũng là vấn đề pháp lý còn chưa rõ trong quá trình áp dụng Hợp đồng FIDIC tại Việt Nam.</w:t>
      </w:r>
    </w:p>
    <w:p w14:paraId="7FB53986" w14:textId="1986B803" w:rsidR="000108EB" w:rsidRDefault="000108EB" w:rsidP="00140027">
      <w:r>
        <w:t>Trong phạm vi giới hạn của buổi trao đổi này, xin dành một buổi riêng để trao đổi, có sự tham gia của các chuyên gia pháp lý, các nhà lập pháp sẽ phù hợp hơn.</w:t>
      </w:r>
    </w:p>
    <w:p w14:paraId="604E0D66" w14:textId="1CB39B36" w:rsidR="000108EB" w:rsidRDefault="000108EB" w:rsidP="00140027">
      <w:r>
        <w:t>Đối với bồi thường do gây ra thiệt hại, tổn thất về người, tài sản thì Luật Việt Nam cũng có những quy định tương tự, cả trong Luật Xây dựng, Bộ Luật Dân sự. Ví dụ, vi phạm về an toàn, gây thương tật thì phải bồi thường chi phí khám, chữa bệnh, thuốc men, các mất mát quy đổi ra sức lao động, .v.v</w:t>
      </w:r>
    </w:p>
    <w:p w14:paraId="2494661F" w14:textId="0499C4EE" w:rsidR="00DF2C46" w:rsidRDefault="00DF2C46" w:rsidP="00DF2C46">
      <w:r>
        <w:t xml:space="preserve">[TTV. Ninh Viết Định] </w:t>
      </w:r>
    </w:p>
    <w:p w14:paraId="023DFA40" w14:textId="77777777" w:rsidR="00DF2C46" w:rsidRDefault="00DF2C46" w:rsidP="00DF2C46">
      <w:r>
        <w:t>-</w:t>
      </w:r>
      <w:r>
        <w:tab/>
        <w:t>Nên dịch ra tiếng việt và bố cục lại nội dung Liquited Damages thành 2:</w:t>
      </w:r>
    </w:p>
    <w:p w14:paraId="1EB626B2" w14:textId="7C07FAEA" w:rsidR="00DF2C46" w:rsidRDefault="00DF2C46" w:rsidP="00824D96">
      <w:pPr>
        <w:pStyle w:val="ListParagraph"/>
        <w:numPr>
          <w:ilvl w:val="1"/>
          <w:numId w:val="6"/>
        </w:numPr>
      </w:pPr>
      <w:r>
        <w:t>Bồi thường thiệt hại theo giá trị và phương pháp tính thống nhất trước trong HĐ: cho các phần liên quan thiệt hại về chỉ tiêu kỹ thuật, môi trường…Giới hạn tối đã có thể quy định mức hợp lý ( ngoài 12% phạt</w:t>
      </w:r>
    </w:p>
    <w:p w14:paraId="4CF72C0B" w14:textId="56459C7F" w:rsidR="00DF2C46" w:rsidRDefault="00DF2C46" w:rsidP="00824D96">
      <w:pPr>
        <w:pStyle w:val="ListParagraph"/>
        <w:numPr>
          <w:ilvl w:val="1"/>
          <w:numId w:val="6"/>
        </w:numPr>
      </w:pPr>
      <w:r>
        <w:t>Phạt chậm tiến độ ( Delay damages và các vi phạm khác( ngoài ND trên). Giới hạn tối đa 12% theo LXD.</w:t>
      </w:r>
    </w:p>
    <w:p w14:paraId="41618760" w14:textId="644AC815" w:rsidR="00DF2C46" w:rsidRDefault="00DF2C46" w:rsidP="00824D96">
      <w:pPr>
        <w:pStyle w:val="ListParagraph"/>
        <w:numPr>
          <w:ilvl w:val="1"/>
          <w:numId w:val="6"/>
        </w:numPr>
      </w:pPr>
      <w:r>
        <w:t>Lưu ý quy định phạm vị công việc hợp đồng được là một thể thống nhất không chia thành phần độc lập khi xảy ra tranh chấp hoặc có thể chia thành các phần như sau: (kê chi tiết) – KHI XỬ LÝ TRANH CHẤP VIỆC XÁC ĐỊNH PHẦN VI PHẠM CÓ THỂ KHÁC PHẦN PHẠM VI CÔNG VIỆC NÊU TRÊN NẾU NỘI DUNG VI PHẠM LIÊN QUAN ĐẾN PHẦN VI PHẠM CÓ ĐẶC THÙ KHÁC ( Ví dụ chậm thanh toán một phần tiền nào đó…)</w:t>
      </w:r>
    </w:p>
    <w:p w14:paraId="55933E7F" w14:textId="77777777" w:rsidR="00DF2C46" w:rsidRDefault="00DF2C46" w:rsidP="00DF2C46">
      <w:r>
        <w:t>-</w:t>
      </w:r>
      <w:r>
        <w:tab/>
        <w:t>Bồi thường thiệt hại như bình thường và quy định BLDS, LXD.</w:t>
      </w:r>
    </w:p>
    <w:p w14:paraId="315615F9" w14:textId="0CD17910" w:rsidR="00DF2C46" w:rsidRDefault="00DF2C46" w:rsidP="00DF2C46">
      <w:r>
        <w:t>-</w:t>
      </w:r>
      <w:r>
        <w:tab/>
        <w:t>Nên áp dụng điều khoản giới hạn trách nhiệm pháp lý NT để giảm chi phí rủi ro ( thường 100%, nếu không nêu cụ thể- 150%… giá trị HĐ THEO HƯỚNG ĐÃN MẪU FIDIC ĐỎ Đ17- CÁC MẪU KHÁC KHÔNG QUY ĐỊNH CỤ THỂ.) ( VẬN DỤNG QUY ĐỊNH NỘI DUNG QUY ĐỊNH HĐ CÓ GIÁ TRỊ CAO NHẤT)</w:t>
      </w:r>
    </w:p>
    <w:p w14:paraId="3D5A3D06" w14:textId="14EC280E" w:rsidR="00C112B6" w:rsidRDefault="00C112B6" w:rsidP="00C112B6">
      <w:pPr>
        <w:pStyle w:val="Heading2"/>
      </w:pPr>
      <w:bookmarkStart w:id="21" w:name="_Toc82320245"/>
      <w:r>
        <w:t xml:space="preserve">Hợp đồng giữa Nhà thầu và Chủ đầu tư kí bằng </w:t>
      </w:r>
      <w:r w:rsidR="004F13A7">
        <w:t>sách đỏ FIDIC (FIDIC Red Book 1999)</w:t>
      </w:r>
      <w:r>
        <w:t>. Nếu Chủ đầu tư tiến hành thanh lý Hợp đồng trước thời hạn do không muốn tiếp tục với Nhà thầu nữa thì Chủ đầu tư phải tiến hành các bước như thế nào là hợp lệ? Và các chi phí phải chi trả khi thanh lý Hợp đồng đúng qui trình  là gì?</w:t>
      </w:r>
      <w:bookmarkEnd w:id="21"/>
      <w:r w:rsidR="005C591F">
        <w:t xml:space="preserve"> </w:t>
      </w:r>
    </w:p>
    <w:p w14:paraId="533C27FD" w14:textId="29BC717B" w:rsidR="00C26B62" w:rsidRDefault="00C26B62" w:rsidP="00140027">
      <w:r>
        <w:t>Đỗ Oanh (</w:t>
      </w:r>
      <w:hyperlink r:id="rId17" w:history="1">
        <w:r w:rsidRPr="008971A0">
          <w:rPr>
            <w:rStyle w:val="Hyperlink"/>
          </w:rPr>
          <w:t>donuhoangoanh@gmail.com</w:t>
        </w:r>
      </w:hyperlink>
      <w:r>
        <w:t xml:space="preserve">), </w:t>
      </w:r>
      <w:r w:rsidRPr="00C26B62">
        <w:t xml:space="preserve"> IFF Holdings</w:t>
      </w:r>
      <w:r>
        <w:t>, Chủ đầu tư, TpHCM</w:t>
      </w:r>
    </w:p>
    <w:p w14:paraId="45D6FD49" w14:textId="77777777" w:rsidR="00C26B62" w:rsidRDefault="00C26B62" w:rsidP="00C26B62">
      <w:pPr>
        <w:rPr>
          <w:b/>
        </w:rPr>
      </w:pPr>
      <w:r>
        <w:rPr>
          <w:b/>
        </w:rPr>
        <w:t>Trả lời:</w:t>
      </w:r>
    </w:p>
    <w:p w14:paraId="1113D52D" w14:textId="77777777" w:rsidR="00FC090D" w:rsidRDefault="00C26B62" w:rsidP="00C26B62">
      <w:r>
        <w:t>[LS. Lê Thế Hùng]</w:t>
      </w:r>
    </w:p>
    <w:p w14:paraId="4E31F19D" w14:textId="77777777" w:rsidR="00FC090D" w:rsidRDefault="00FC090D" w:rsidP="00C26B62">
      <w:r>
        <w:lastRenderedPageBreak/>
        <w:t>Về thủ tục, Chủ Đầu tư cần tuân thủ quy định tại Khoản 15.5 [Chấm dứt Hợp đồng vì sự thuận tiện], theo đó:</w:t>
      </w:r>
    </w:p>
    <w:p w14:paraId="4E1D0483" w14:textId="77777777" w:rsidR="00481D3F" w:rsidRDefault="00FC090D" w:rsidP="00824D96">
      <w:pPr>
        <w:pStyle w:val="ListParagraph"/>
        <w:numPr>
          <w:ilvl w:val="0"/>
          <w:numId w:val="7"/>
        </w:numPr>
      </w:pPr>
      <w:r>
        <w:t xml:space="preserve">Bước 1: Xác định lý do của việc chấm dứt: Hợp đồng FIDIC Red Book 1999 chỉ cho phép Chủ Đầu tư chấm dứt Hợp đồng khi Chủ Đầu tư có lý do hợp lý. Lý do hợp lý được hiểu là không phải chấm dứt để </w:t>
      </w:r>
      <w:r w:rsidR="00481D3F">
        <w:t>tự mình làm, hoặc thuê người khác làm mà không phải là Nhà thầu hiện hữu.</w:t>
      </w:r>
    </w:p>
    <w:p w14:paraId="06E814DE" w14:textId="4DB5DE60" w:rsidR="00FC090D" w:rsidRDefault="00481D3F" w:rsidP="00824D96">
      <w:pPr>
        <w:pStyle w:val="ListParagraph"/>
        <w:numPr>
          <w:ilvl w:val="0"/>
          <w:numId w:val="7"/>
        </w:numPr>
      </w:pPr>
      <w:r>
        <w:t xml:space="preserve">Bước 2: </w:t>
      </w:r>
      <w:r w:rsidR="00FC090D">
        <w:t>Gửi Thông báo cho Nhà thầu. Thông báo cần được gửi cho Nhà thầu trước ngày dự định chấm dứt tối thiểu 28 ngày hoặc sau khi Chủ Đầu tư đã hoàn trả bảo lãnh thực hiện Hợp đồng cho Nhà thầu (tùy thời điểm nào mà ngày thứ 28 kết thúc sau).</w:t>
      </w:r>
    </w:p>
    <w:p w14:paraId="556D49E7" w14:textId="5E2847B6" w:rsidR="00FC090D" w:rsidRDefault="00481D3F" w:rsidP="00824D96">
      <w:pPr>
        <w:pStyle w:val="ListParagraph"/>
        <w:numPr>
          <w:ilvl w:val="0"/>
          <w:numId w:val="7"/>
        </w:numPr>
      </w:pPr>
      <w:r>
        <w:t>Bước 3: Các bên bám theo thủ tục nêu tại Khoản 16.3 để Nhà thầu tạm ngừng toàn bộ công việc trên công trường, đánh giá giá trị đã thực hiện.</w:t>
      </w:r>
    </w:p>
    <w:p w14:paraId="4A53EEDA" w14:textId="6714288E" w:rsidR="00481D3F" w:rsidRDefault="00481D3F" w:rsidP="00824D96">
      <w:pPr>
        <w:pStyle w:val="ListParagraph"/>
        <w:numPr>
          <w:ilvl w:val="0"/>
          <w:numId w:val="7"/>
        </w:numPr>
      </w:pPr>
      <w:r>
        <w:t>Bước 4: Chủ Đầu tư thanh toán cho Nhà thầu những chi phí được nêu tại Khoản 19.6 [Chấm dứt Hợp đồng có lựa chọn, thanh toán và giải phóng trách nhiệm.</w:t>
      </w:r>
    </w:p>
    <w:p w14:paraId="0B64CD05" w14:textId="6F2679E5" w:rsidR="00481D3F" w:rsidRDefault="00481D3F" w:rsidP="00C26B62">
      <w:r>
        <w:t>Về chi phí phải trả, Chủ Đầu tư cần trả cho Nhà thầu các chi phí liên quan đến:</w:t>
      </w:r>
    </w:p>
    <w:p w14:paraId="321F3EFA" w14:textId="0E296C90" w:rsidR="00481D3F" w:rsidRDefault="00481D3F" w:rsidP="00824D96">
      <w:pPr>
        <w:pStyle w:val="ListParagraph"/>
        <w:numPr>
          <w:ilvl w:val="0"/>
          <w:numId w:val="5"/>
        </w:numPr>
      </w:pPr>
      <w:r>
        <w:t>Giá trị mà Nhà thầu đã thực hiện tới thời điểm chấm dứt. Giá trị này sẽ được đánh giá dựa theo biểu giá mà đã nêu trong hợp đồng cho từng hạng mục công việc.</w:t>
      </w:r>
    </w:p>
    <w:p w14:paraId="663696F8" w14:textId="06AF0DF7" w:rsidR="00481D3F" w:rsidRDefault="00481D3F" w:rsidP="00824D96">
      <w:pPr>
        <w:pStyle w:val="ListParagraph"/>
        <w:numPr>
          <w:ilvl w:val="0"/>
          <w:numId w:val="5"/>
        </w:numPr>
      </w:pPr>
      <w:r>
        <w:t>Chi phí để đặt hàng hóa, trang thiết bị cho Công trình.</w:t>
      </w:r>
    </w:p>
    <w:p w14:paraId="04B77382" w14:textId="6346B062" w:rsidR="00481D3F" w:rsidRDefault="00481D3F" w:rsidP="00824D96">
      <w:pPr>
        <w:pStyle w:val="ListParagraph"/>
        <w:numPr>
          <w:ilvl w:val="0"/>
          <w:numId w:val="5"/>
        </w:numPr>
      </w:pPr>
      <w:r>
        <w:t>Những chi phí hoặc trách nhiệm khác mà Nhà thầu phải chịu, lấy ví dụ Nhà thầu phải hủy đơn hàng cho phần còn lại, do vậy phải chịu phạt theo Hợp đồng mua bán với Nhà cung cấp v.v.</w:t>
      </w:r>
    </w:p>
    <w:p w14:paraId="29E99577" w14:textId="6A05B711" w:rsidR="00481D3F" w:rsidRDefault="00481D3F" w:rsidP="00824D96">
      <w:pPr>
        <w:pStyle w:val="ListParagraph"/>
        <w:numPr>
          <w:ilvl w:val="0"/>
          <w:numId w:val="5"/>
        </w:numPr>
      </w:pPr>
      <w:r>
        <w:t>Chi phí dọn dẹp Công việc tạm, Thiết bị của Nhà thầu khỏi Công trường.</w:t>
      </w:r>
    </w:p>
    <w:p w14:paraId="784CF325" w14:textId="0305CDF3" w:rsidR="00481D3F" w:rsidRDefault="00481D3F" w:rsidP="00824D96">
      <w:pPr>
        <w:pStyle w:val="ListParagraph"/>
        <w:numPr>
          <w:ilvl w:val="0"/>
          <w:numId w:val="5"/>
        </w:numPr>
      </w:pPr>
      <w:r>
        <w:t>Chi phí để Nhà thầu hồi hương nhân sự.</w:t>
      </w:r>
    </w:p>
    <w:p w14:paraId="63BFB455" w14:textId="178B3A67" w:rsidR="00C26B62" w:rsidRDefault="00481D3F" w:rsidP="00C26B62">
      <w:r>
        <w:t>Cũng cần lưu ý là: Việc áp dụng quy định này có thể có nhiều vấn đề pháp lý còn chưa rõ ràng. Các chi phí mà Nhà thầu làm ra khó có thể đánh giá chi tiết, đầy đủ. Ngoài ra, việc áp dụng quy định này trên thế giới bị chỉ trích vì có thể tạo cơ chế để Chủ Đầu tư thoát khỏi các nghĩa vụ của Hợp đồng.</w:t>
      </w:r>
    </w:p>
    <w:p w14:paraId="2D7F07E6" w14:textId="30B8B20E" w:rsidR="00934215" w:rsidRDefault="00934215" w:rsidP="00934215">
      <w:r>
        <w:t>[TTV. Ninh Viết Định]</w:t>
      </w:r>
    </w:p>
    <w:p w14:paraId="534C344B" w14:textId="073725D2" w:rsidR="00934215" w:rsidRDefault="000C640A" w:rsidP="00C26B62">
      <w:r>
        <w:t>Theo</w:t>
      </w:r>
      <w:r w:rsidR="00934215">
        <w:t xml:space="preserve"> điều 15 của Hợp đồng.</w:t>
      </w:r>
    </w:p>
    <w:p w14:paraId="5E5765FE" w14:textId="5F32BACD" w:rsidR="00EF1B2E" w:rsidRDefault="00EF1B2E" w:rsidP="00EF1B2E">
      <w:pPr>
        <w:pStyle w:val="Heading2"/>
      </w:pPr>
      <w:bookmarkStart w:id="22" w:name="_Toc82320246"/>
      <w:r w:rsidRPr="00BA2039">
        <w:t xml:space="preserve">Trong tình hình dịch bệnh, nhà thầu bị tạm dừng theo chỉ thị cơ quan nhà nước, nhà thầu làm sao </w:t>
      </w:r>
      <w:r w:rsidR="004F0C0F">
        <w:t>khiếu nại (</w:t>
      </w:r>
      <w:r w:rsidRPr="00BA2039">
        <w:t>claim</w:t>
      </w:r>
      <w:r w:rsidR="004F0C0F">
        <w:t>)</w:t>
      </w:r>
      <w:r w:rsidRPr="00BA2039">
        <w:t xml:space="preserve"> chi phí phát sinh?</w:t>
      </w:r>
      <w:bookmarkEnd w:id="22"/>
      <w:r w:rsidR="005C591F">
        <w:t xml:space="preserve"> </w:t>
      </w:r>
    </w:p>
    <w:p w14:paraId="59F0A24E" w14:textId="77777777" w:rsidR="00EF1B2E" w:rsidRDefault="00EF1B2E" w:rsidP="00EF1B2E">
      <w:r>
        <w:t>Lê Đức Quy (</w:t>
      </w:r>
      <w:hyperlink r:id="rId18" w:history="1">
        <w:r w:rsidRPr="001D471D">
          <w:rPr>
            <w:rStyle w:val="Hyperlink"/>
          </w:rPr>
          <w:t>leducquy.qs@gmail.com</w:t>
        </w:r>
      </w:hyperlink>
      <w:r>
        <w:t xml:space="preserve">) , </w:t>
      </w:r>
      <w:r w:rsidRPr="00BA2039">
        <w:t>Hyundai E&amp;C</w:t>
      </w:r>
      <w:r>
        <w:t>, Nhà thầu, Khánh Hòa</w:t>
      </w:r>
    </w:p>
    <w:p w14:paraId="7F8F6CCA" w14:textId="77777777" w:rsidR="00EF1B2E" w:rsidRDefault="00EF1B2E" w:rsidP="00EF1B2E">
      <w:pPr>
        <w:rPr>
          <w:b/>
        </w:rPr>
      </w:pPr>
      <w:r>
        <w:rPr>
          <w:b/>
        </w:rPr>
        <w:t>Trả lời:</w:t>
      </w:r>
    </w:p>
    <w:p w14:paraId="3C4D7526" w14:textId="22C179CE" w:rsidR="00EF1B2E" w:rsidRDefault="00EF1B2E" w:rsidP="00EF1B2E">
      <w:r>
        <w:t>[</w:t>
      </w:r>
      <w:r w:rsidR="004F0C0F">
        <w:t>LS. Lê Thế Hùng</w:t>
      </w:r>
      <w:r>
        <w:t xml:space="preserve">] </w:t>
      </w:r>
    </w:p>
    <w:p w14:paraId="6F2BB033" w14:textId="77777777" w:rsidR="00E641E6" w:rsidRDefault="00481D3F" w:rsidP="00EF1B2E">
      <w:r>
        <w:t xml:space="preserve">Việc dừng thi công vì dịch bệnh cũng </w:t>
      </w:r>
      <w:r w:rsidR="00E641E6">
        <w:t>có nghĩa Chủ Đầu tư cũng chịu những thiệt hại do việc dự án bị chậm trễ gây ra. Chẳng hạn, với tư cách là Chủ Đầu tư củ Dự án, thì việc bán hàng cũng ảnh hưởng, trách nhiệm trả lãi cũng phát sinh, do vậy cũng nên có cách ứng xử cho phù hợp.</w:t>
      </w:r>
    </w:p>
    <w:p w14:paraId="2B3C550D" w14:textId="77777777" w:rsidR="00E641E6" w:rsidRDefault="00E641E6" w:rsidP="00EF1B2E">
      <w:r>
        <w:t>Trong trường hợp Nhà thầu muốn khiếu nại các</w:t>
      </w:r>
      <w:r w:rsidR="00481D3F">
        <w:t xml:space="preserve"> phí phát sinh</w:t>
      </w:r>
      <w:r>
        <w:t xml:space="preserve"> thì cũng cần tuân thủ một số bước/nguyên tắc cơ bản, chẳng hạn:</w:t>
      </w:r>
    </w:p>
    <w:p w14:paraId="7757D125" w14:textId="29159C42" w:rsidR="00E641E6" w:rsidRDefault="00E641E6" w:rsidP="00824D96">
      <w:pPr>
        <w:pStyle w:val="ListParagraph"/>
        <w:numPr>
          <w:ilvl w:val="0"/>
          <w:numId w:val="8"/>
        </w:numPr>
      </w:pPr>
      <w:r>
        <w:lastRenderedPageBreak/>
        <w:t>Bước 1: Xác định đúng lý do của việc kéo dài (do ngừng thi công, theo yêu cầu của chính quyền) có là một trong những lý do được chấp thuận trong Hợp đồng hay không).</w:t>
      </w:r>
    </w:p>
    <w:p w14:paraId="647C9BED" w14:textId="6D8F4108" w:rsidR="00E641E6" w:rsidRDefault="00E641E6" w:rsidP="00824D96">
      <w:pPr>
        <w:pStyle w:val="ListParagraph"/>
        <w:numPr>
          <w:ilvl w:val="0"/>
          <w:numId w:val="8"/>
        </w:numPr>
      </w:pPr>
      <w:r>
        <w:t>Bước 2: Thực hiện Thông báo Khiếu nại trong thời hạn theo quy định của Hợp đồng.</w:t>
      </w:r>
    </w:p>
    <w:p w14:paraId="488E4B79" w14:textId="77777777" w:rsidR="00E641E6" w:rsidRDefault="00E641E6" w:rsidP="00824D96">
      <w:pPr>
        <w:pStyle w:val="ListParagraph"/>
        <w:numPr>
          <w:ilvl w:val="0"/>
          <w:numId w:val="8"/>
        </w:numPr>
      </w:pPr>
      <w:r>
        <w:t>Bước 3: Thực hiện giải trình trong thời hạn quy định.</w:t>
      </w:r>
    </w:p>
    <w:p w14:paraId="6E113062" w14:textId="77777777" w:rsidR="00E641E6" w:rsidRDefault="00E641E6" w:rsidP="00824D96">
      <w:pPr>
        <w:pStyle w:val="ListParagraph"/>
        <w:numPr>
          <w:ilvl w:val="0"/>
          <w:numId w:val="8"/>
        </w:numPr>
      </w:pPr>
      <w:r>
        <w:t>Bước 4: Thực hiện các giải pháp hạn chế thiệt hại do việc tạm ngừng gây ra.</w:t>
      </w:r>
    </w:p>
    <w:p w14:paraId="6BF2D7D6" w14:textId="77777777" w:rsidR="00E641E6" w:rsidRDefault="00E641E6" w:rsidP="00824D96">
      <w:pPr>
        <w:pStyle w:val="ListParagraph"/>
        <w:numPr>
          <w:ilvl w:val="0"/>
          <w:numId w:val="8"/>
        </w:numPr>
      </w:pPr>
      <w:r>
        <w:t>Bước 5: Cung cấp chi tiết giải trình về chi phí phát sinh.</w:t>
      </w:r>
    </w:p>
    <w:p w14:paraId="123CEC52" w14:textId="77777777" w:rsidR="00E641E6" w:rsidRDefault="00E641E6" w:rsidP="00824D96">
      <w:pPr>
        <w:pStyle w:val="ListParagraph"/>
        <w:numPr>
          <w:ilvl w:val="0"/>
          <w:numId w:val="8"/>
        </w:numPr>
      </w:pPr>
      <w:r>
        <w:t>Bước 6: Trao đổi với Chủ Đầu tư/Đại diện Chủ Đầu tư để thống nhất giá trị thiệt hại.</w:t>
      </w:r>
    </w:p>
    <w:p w14:paraId="736A91F3" w14:textId="756D1047" w:rsidR="00481D3F" w:rsidRDefault="00E641E6" w:rsidP="00EF1B2E">
      <w:r>
        <w:t xml:space="preserve"> </w:t>
      </w:r>
      <w:r w:rsidR="00481D3F">
        <w:t xml:space="preserve"> </w:t>
      </w:r>
    </w:p>
    <w:p w14:paraId="46A0D560" w14:textId="38E82455" w:rsidR="005362DF" w:rsidRDefault="005362DF" w:rsidP="005362DF">
      <w:pPr>
        <w:pStyle w:val="Heading2"/>
      </w:pPr>
      <w:bookmarkStart w:id="23" w:name="_Toc82320247"/>
      <w:r>
        <w:t xml:space="preserve">Xin hướng dẫn về thanh toán </w:t>
      </w:r>
      <w:r w:rsidRPr="002B00A8">
        <w:t xml:space="preserve">về công trình sử dụng vốn </w:t>
      </w:r>
      <w:r>
        <w:t>tư nhân dùng Hợp đồng FIDIC 1999</w:t>
      </w:r>
      <w:r w:rsidR="002A4912">
        <w:t xml:space="preserve"> (</w:t>
      </w:r>
      <w:r w:rsidRPr="005362DF">
        <w:t>Công trình do Chủ đầu tư thiết kế</w:t>
      </w:r>
      <w:r w:rsidR="002A4912">
        <w:t>)</w:t>
      </w:r>
      <w:r>
        <w:t>,</w:t>
      </w:r>
      <w:r w:rsidRPr="005362DF">
        <w:t xml:space="preserve"> </w:t>
      </w:r>
      <w:r>
        <w:t>nếu bản vẽ thay đổi: (i) Chỉ đo bóc khối lượng cho phạm vi thay đổi; (ii) Đo bóc lại 2 bản vẽ và đối chiếu thay đổi để thanh toán.</w:t>
      </w:r>
      <w:bookmarkEnd w:id="23"/>
      <w:r w:rsidR="005C591F">
        <w:t xml:space="preserve"> </w:t>
      </w:r>
    </w:p>
    <w:p w14:paraId="2326AD14" w14:textId="77777777" w:rsidR="005362DF" w:rsidRDefault="005362DF" w:rsidP="005362DF">
      <w:r>
        <w:t>VD:</w:t>
      </w:r>
      <w:r w:rsidRPr="002B00A8">
        <w:t xml:space="preserve"> (i) Chỉ đo bóc khối lượng cho phạm vi thay đổi, ví dụ bản vẽ hợp đồng là 1000m2 sàn, thay đổi 100m2 thì chỉ đo bóc khối lượng cho 100m2 này; (ii) Đo bóc lại 2 bản vẽ và đối chiếu thay đổi để thanh toán, ví dụ bản vẽ hợp đồng là 1000m2 sàn, thay đổi 100m2 thì đo bóc lại khối lượng cho 1000m2 theo bản vẽ hợp đồng và bản vẽ phát sinh để thanh toán.</w:t>
      </w:r>
    </w:p>
    <w:p w14:paraId="1DCA8CA5" w14:textId="77777777" w:rsidR="005362DF" w:rsidRDefault="005362DF" w:rsidP="005362DF">
      <w:r>
        <w:t>Trần Thế Nhân (</w:t>
      </w:r>
      <w:r w:rsidRPr="002B00A8">
        <w:t>nhan.tran@arcadis.com</w:t>
      </w:r>
      <w:r>
        <w:t>) , Arcadis, Tư vấn, Hà Nội</w:t>
      </w:r>
    </w:p>
    <w:p w14:paraId="7E824824" w14:textId="77777777" w:rsidR="005362DF" w:rsidRDefault="005362DF" w:rsidP="005362DF">
      <w:pPr>
        <w:rPr>
          <w:b/>
        </w:rPr>
      </w:pPr>
      <w:r>
        <w:rPr>
          <w:b/>
        </w:rPr>
        <w:t>Trả lời:</w:t>
      </w:r>
    </w:p>
    <w:p w14:paraId="671681BD" w14:textId="4EA523BB" w:rsidR="005362DF" w:rsidRDefault="005362DF" w:rsidP="005362DF">
      <w:r>
        <w:t xml:space="preserve">[LS. Lê Thế Hùng]: </w:t>
      </w:r>
    </w:p>
    <w:p w14:paraId="4C760069" w14:textId="6662214D" w:rsidR="00140027" w:rsidRDefault="009728E3">
      <w:r>
        <w:t>Với thông tin được cung cấp (</w:t>
      </w:r>
      <w:r w:rsidR="00E641E6">
        <w:t>Hợp đồng áp dụng theo</w:t>
      </w:r>
      <w:r>
        <w:t xml:space="preserve"> FIDIC 1999, Chủ Đầu tư thiết kế) thì giá Hợp đồng là theo khối lượng thi công thực tế. Thi công nhiều sẽ được thanh toán nhiều và ngược lại. </w:t>
      </w:r>
    </w:p>
    <w:p w14:paraId="5DA47F15" w14:textId="57DEDAF1" w:rsidR="009728E3" w:rsidRDefault="009728E3">
      <w:r>
        <w:t>Do vậy, việc đo bóc khối lượng sẽ là thiết kế mới (được phê duyệt): tức là bản vẽ phát sinh. Tuy nhiên, với ví dụ như trên (về thay đổi diện tích m2 sàn từ 1000 xuống 100m2) thì đơn giá của Hợp đồng sẽ phải được biến đổi theo quy định tại Khoản 12.3. Do vậy, Nhà thầu sẽ có cơ hội để tính toán các chi phí phát sinh do diện tích sàn bị giảm.</w:t>
      </w:r>
    </w:p>
    <w:p w14:paraId="16D43BB8" w14:textId="3483A5B5" w:rsidR="00934215" w:rsidRDefault="00934215" w:rsidP="00934215">
      <w:r>
        <w:t xml:space="preserve">[TTV. Ninh Viết Định]: </w:t>
      </w:r>
    </w:p>
    <w:p w14:paraId="30281EB9" w14:textId="696A77D2" w:rsidR="009036F2" w:rsidRDefault="00934215" w:rsidP="009036F2">
      <w:r w:rsidRPr="00934215">
        <w:t>NHƯ VỐN NHÀ NƯỚC CHỈ KHÁC THỦ TỤC VÀ HÌNH THỨC THẢO THUẬN BỔ SUNG NHƯNG NÊN THÔNG QUA PHỤ LỤC BỔ SUNG HĐ SẼ MINH BẠCH TRÁNH TRANH CHẤP.</w:t>
      </w:r>
    </w:p>
    <w:p w14:paraId="65FAACAF" w14:textId="3978D23E" w:rsidR="00B215F9" w:rsidRPr="00C116B6" w:rsidRDefault="00652D17" w:rsidP="00C116B6">
      <w:pPr>
        <w:pStyle w:val="Heading1"/>
      </w:pPr>
      <w:bookmarkStart w:id="24" w:name="_Toc82320248"/>
      <w:r w:rsidRPr="00C116B6">
        <w:t>Thực tiễn xét xử các tranh chấp về thanh quyết toán Hợp đồng xây dựng tại Tòa án và Trọng tài thương mại</w:t>
      </w:r>
      <w:bookmarkEnd w:id="24"/>
      <w:r w:rsidRPr="00C116B6">
        <w:t xml:space="preserve"> </w:t>
      </w:r>
    </w:p>
    <w:p w14:paraId="5CBFAF08" w14:textId="3CC6AA1E" w:rsidR="002E0A7B" w:rsidRDefault="00D67E57" w:rsidP="002E0A7B">
      <w:pPr>
        <w:pStyle w:val="Heading2"/>
      </w:pPr>
      <w:bookmarkStart w:id="25" w:name="_Toc82320249"/>
      <w:r>
        <w:t>V</w:t>
      </w:r>
      <w:r w:rsidRPr="00D67E57">
        <w:t xml:space="preserve">ai trò của các biên bản nghiệm thu công việc trong giải quyết tranh chấp giữa </w:t>
      </w:r>
      <w:r w:rsidR="008F26BF">
        <w:t>Chủ đầu tư</w:t>
      </w:r>
      <w:r w:rsidRPr="00D67E57">
        <w:t xml:space="preserve"> và nhà thầu ?</w:t>
      </w:r>
      <w:bookmarkEnd w:id="25"/>
      <w:r w:rsidR="002E0A7B">
        <w:t xml:space="preserve"> </w:t>
      </w:r>
    </w:p>
    <w:p w14:paraId="40AAB09B" w14:textId="77777777" w:rsidR="002E0A7B" w:rsidRDefault="00D67E57" w:rsidP="002E0A7B">
      <w:r>
        <w:t>Trần Xuân Lợi</w:t>
      </w:r>
      <w:r w:rsidR="002E0A7B">
        <w:t xml:space="preserve"> (</w:t>
      </w:r>
      <w:r w:rsidRPr="00D67E57">
        <w:t>loitranxuan48@gmail.com</w:t>
      </w:r>
      <w:r w:rsidR="002E0A7B">
        <w:t xml:space="preserve">) Công ty </w:t>
      </w:r>
      <w:r>
        <w:t>?</w:t>
      </w:r>
      <w:r w:rsidR="002E0A7B">
        <w:t>,</w:t>
      </w:r>
      <w:r>
        <w:t xml:space="preserve"> Tp.HCM</w:t>
      </w:r>
    </w:p>
    <w:p w14:paraId="6F45F6F5" w14:textId="77777777" w:rsidR="002E0A7B" w:rsidRDefault="002E0A7B" w:rsidP="002E0A7B">
      <w:pPr>
        <w:rPr>
          <w:b/>
        </w:rPr>
      </w:pPr>
      <w:r>
        <w:rPr>
          <w:b/>
        </w:rPr>
        <w:t>Trả lời:</w:t>
      </w:r>
    </w:p>
    <w:p w14:paraId="6A200E3C" w14:textId="7DE9EFE8" w:rsidR="002E0A7B" w:rsidRDefault="002E0A7B" w:rsidP="002E0A7B">
      <w:r>
        <w:t>[</w:t>
      </w:r>
      <w:r w:rsidR="001B76D4">
        <w:t>TTV. Nguyễn Công Phú</w:t>
      </w:r>
      <w:r>
        <w:t xml:space="preserve">] </w:t>
      </w:r>
    </w:p>
    <w:p w14:paraId="353BDFA7" w14:textId="77777777" w:rsidR="006C3351" w:rsidRDefault="006C3351" w:rsidP="006C3351">
      <w:r>
        <w:lastRenderedPageBreak/>
        <w:t>Biên bản nghiệm thu (công việc, hạng mục, công trình) là chứng từ thực hiện hợp đồng thi công xây dựng, là căn cứ để thanh, quyết toán hợp đồng, thanh lý hợp đồng, bàn giao công trình, thưởng, phạt hợp đồng (nếu có thỏa thuận) và bồi thường thiệt hại nếu có vi phạm nghĩa vụ của bên nhận thầu về khối lượng, chất lượng thi công hoặc thời hạn hoàn thành.</w:t>
      </w:r>
    </w:p>
    <w:p w14:paraId="54FFCD07" w14:textId="77777777" w:rsidR="006C3351" w:rsidRDefault="006C3351" w:rsidP="006C3351">
      <w:r>
        <w:t>Biên bản nghiệm thu cũng là chứng cứ để giải quyết tranh chấp về việc thanh, quyết toán, thưởng, phạt hoặc bồi thường thiệt hại tại Tòa án hoặc Trọng tài.</w:t>
      </w:r>
    </w:p>
    <w:p w14:paraId="12A58CB2" w14:textId="6B2664EB" w:rsidR="006C3351" w:rsidRDefault="006C3351" w:rsidP="006C3351">
      <w:r>
        <w:t>Tuy nhiên, biên bản nghiệm thu không phải là chứng cứ duy nhất để giải quyết các vấn đề tranh chấp nói trên tại Tòa án hoặc Trọng tài. Trường hợp vì lý do nào đó mà các bên không có ký biên bản nghiệm thu (chẳng hạn do chủ đầu tư từ chối nghiệm thu hoặc trì hoãn việc ký biên bản hoặc các bên không thống nhất ý kiến …) thì các bên tranh chấp có thể tự thu thập, cung cấp hoặc yêu cầu Tòa án, Trọng tài thu thập chứng cứ khác thay thế để làm căn cứ giải quyết tranh chấp (Ví dụ: Biên bản làm việc giữa các bên; Biên bản nghiệm thu giữa nhà thầu chính và bên thứ ba là chủ đầu tư; văn bản kết luận, xác nhận của cơ quan quản lý có thẩm quyền; báo cáo kiểm định của doanh nghiệp có chức năng kiểm định xây dựng; kết luận giám định của tổ chức giám định về xây dựng …).</w:t>
      </w:r>
    </w:p>
    <w:p w14:paraId="3A59CBDE" w14:textId="77777777" w:rsidR="00934215" w:rsidRDefault="00934215" w:rsidP="00934215">
      <w:r>
        <w:t xml:space="preserve">[TTV. Ninh Viết Định]: </w:t>
      </w:r>
    </w:p>
    <w:p w14:paraId="3AFA87C1" w14:textId="64378333" w:rsidR="00934215" w:rsidRDefault="00934215" w:rsidP="006C3351">
      <w:r>
        <w:t>BBNT l</w:t>
      </w:r>
      <w:r w:rsidRPr="00934215">
        <w:t>à chứng cứ quan trọng để hỗ trợ khiếu nại</w:t>
      </w:r>
      <w:r>
        <w:t>.</w:t>
      </w:r>
    </w:p>
    <w:p w14:paraId="0968689C" w14:textId="2C79278D" w:rsidR="00C112B6" w:rsidRDefault="00C112B6" w:rsidP="00C112B6">
      <w:pPr>
        <w:pStyle w:val="Heading2"/>
      </w:pPr>
      <w:bookmarkStart w:id="26" w:name="_Toc82320250"/>
      <w:r>
        <w:t>Hợp đồng giữa Nhà thầu và Chủ đầu tư quy định không áp dụng lãi phạt do chậm thanh toán. Tuy nhiên khi tranh cãi Nhà thầu áp dụng BLDS 2015 với Điều 357 [ Trách nhiệm do chậm thực hiện nghĩa vụ thanh toán] và Điều 468 [ Lãi suất], theo đó trường hợp các bên không thỏa thuận về mức lãi suất chậm trả thì lãi suất được xác định là 10%/năm; Bên có nghĩa vụ trả tiền mà chậm trả thì phải trả lãi đối với số tiền chậm trả tương ứng với thời gian chậm trả. Xin hỏi trong trường hợp này theo luật Chủ đầu tư có phải bị phạt không khi theo hợp đồng là trả chậm thì không áp dụng phạt?</w:t>
      </w:r>
      <w:bookmarkEnd w:id="26"/>
      <w:r w:rsidR="007A2DD9">
        <w:t xml:space="preserve"> </w:t>
      </w:r>
    </w:p>
    <w:p w14:paraId="0B9FB878" w14:textId="77777777" w:rsidR="00C112B6" w:rsidRDefault="00C112B6" w:rsidP="00C112B6">
      <w:r>
        <w:t>Đỗ Oanh (</w:t>
      </w:r>
      <w:hyperlink r:id="rId19" w:history="1">
        <w:r w:rsidRPr="008971A0">
          <w:rPr>
            <w:rStyle w:val="Hyperlink"/>
          </w:rPr>
          <w:t>donuhoangoanh@gmail.com</w:t>
        </w:r>
      </w:hyperlink>
      <w:r>
        <w:t xml:space="preserve">), </w:t>
      </w:r>
      <w:r w:rsidRPr="00C26B62">
        <w:t xml:space="preserve"> IFF Holdings</w:t>
      </w:r>
      <w:r>
        <w:t>, Chủ đầu tư, TpHCM</w:t>
      </w:r>
    </w:p>
    <w:p w14:paraId="313D6507" w14:textId="77777777" w:rsidR="00C112B6" w:rsidRDefault="00C112B6" w:rsidP="00C112B6">
      <w:pPr>
        <w:rPr>
          <w:b/>
        </w:rPr>
      </w:pPr>
      <w:r>
        <w:rPr>
          <w:b/>
        </w:rPr>
        <w:t>Trả lời:</w:t>
      </w:r>
    </w:p>
    <w:p w14:paraId="1B597D3C" w14:textId="77777777" w:rsidR="00C112B6" w:rsidRDefault="00C112B6" w:rsidP="00C112B6">
      <w:r>
        <w:t xml:space="preserve">[TTV. Nguyễn Công Phú] </w:t>
      </w:r>
    </w:p>
    <w:p w14:paraId="49C1462D" w14:textId="77777777" w:rsidR="006C3351" w:rsidRDefault="006C3351" w:rsidP="006C3351">
      <w:r>
        <w:t>Việc một bên trong hợp đồng xây dựng (thường là chủ đầu tư hoặc nhà thầu chính) vi phạm nghĩa vụ thanh toán đối với bên kia (thường là nhà thầu chính hoặc nhà thầu phụ) thì bên vi phạm phải chịu trách nhiệm theo thỏa thuận trong hợp đồng hoặc theo quy định của pháp luật (nếu không có thỏa thuận hoặc thỏa thuận vi phạm điều cấm của luật). Trách nhiệm do vi phạm nghĩa vụ thanh toán bao gồm trách nhiệm bồi thường thiệt hại (không cần thỏa thuận trước trong hợp đồng) và trách nhiệm trả tiền phạt vi phạm cho bên bị vi phạm (nếu có thỏa thuận trong hợp đồng).</w:t>
      </w:r>
    </w:p>
    <w:p w14:paraId="5E9B7A47" w14:textId="696D10B1" w:rsidR="00C112B6" w:rsidRDefault="006C3351" w:rsidP="006C3351">
      <w:r>
        <w:t xml:space="preserve">Do đó, nếu các bên không có thỏa thuận về việc phạt vi phạm nghĩa vụ thanh toán (thường được gọi tắt là phạt chậm trả) hoặc có thỏa thuận là bên vi phạm không phải chịu </w:t>
      </w:r>
      <w:r w:rsidRPr="006C3351">
        <w:rPr>
          <w:b/>
          <w:bCs/>
          <w:i/>
          <w:iCs/>
        </w:rPr>
        <w:t>phạt lãi chậm trả</w:t>
      </w:r>
      <w:r>
        <w:t xml:space="preserve"> (trường hợp bất thường) thì bên vi phạm không phải chịu phạt vi phạm. Tuy nhiên, bên vi phạm vẫn phải bồi thường thiệt hại cho bên kia theo quy định tại Điều 306 của Luật Thương mại 2005 hoặc Điều 357 và Điều 468 của Bộ luật Dân sự 2015 (trường hợp bên giao thầu là chủ đầu tư xây nhà để ở, không nhằm mục đích lợi nhuận), nếu bên bị vi phạm có yêu cầu. Luật Thương mại và Bộ luật Dân sự của nước ta không coi </w:t>
      </w:r>
      <w:r>
        <w:lastRenderedPageBreak/>
        <w:t xml:space="preserve">việc trả lãi đối với số tiền chậm trả là việc </w:t>
      </w:r>
      <w:r w:rsidRPr="006C3351">
        <w:rPr>
          <w:b/>
          <w:bCs/>
          <w:i/>
          <w:iCs/>
        </w:rPr>
        <w:t>phạt vi phạm</w:t>
      </w:r>
      <w:r>
        <w:t xml:space="preserve"> mà là việc </w:t>
      </w:r>
      <w:r w:rsidRPr="006C3351">
        <w:rPr>
          <w:b/>
          <w:bCs/>
          <w:i/>
          <w:iCs/>
        </w:rPr>
        <w:t>bồi thường thiệt hại</w:t>
      </w:r>
      <w:r>
        <w:t xml:space="preserve"> do chậm thanh toán.</w:t>
      </w:r>
    </w:p>
    <w:p w14:paraId="7A829577" w14:textId="77777777" w:rsidR="00934215" w:rsidRDefault="00934215" w:rsidP="00934215">
      <w:r>
        <w:t xml:space="preserve">[TTV. Ninh Viết Định]: </w:t>
      </w:r>
    </w:p>
    <w:p w14:paraId="18263E3B" w14:textId="7EACDE27" w:rsidR="00934215" w:rsidRDefault="00934215" w:rsidP="006C3351">
      <w:r w:rsidRPr="00934215">
        <w:t>Không áp dụng khác với không quy định mức lãi suất. Trường hợp trên không bị phạt. Tuy vậy nếu kéo dài thi có thể kiện theo các điều khoản vi phạm trách nhiệm và chuyển sang trách nhiệm bồi thường thiệt hại qua chứng minh cụ thể</w:t>
      </w:r>
      <w:r>
        <w:t>.</w:t>
      </w:r>
    </w:p>
    <w:p w14:paraId="24A99C66" w14:textId="4CA87D10" w:rsidR="002E0A7B" w:rsidRPr="00C116B6" w:rsidRDefault="002E0A7B" w:rsidP="00C116B6">
      <w:pPr>
        <w:pStyle w:val="Heading1"/>
      </w:pPr>
      <w:bookmarkStart w:id="27" w:name="_Toc82320251"/>
      <w:r w:rsidRPr="00C116B6">
        <w:t>Áp dụng điều khoản Bất khả kháng và Hoàn cảnh thay đổi cơ bản của BLDS 2015 trong việc thực hiện nghĩa vụ thanh quyết toán Hợp đồng xây dựng</w:t>
      </w:r>
      <w:bookmarkEnd w:id="27"/>
      <w:r w:rsidRPr="00C116B6">
        <w:t xml:space="preserve"> </w:t>
      </w:r>
    </w:p>
    <w:p w14:paraId="19E1BEB6" w14:textId="3EEF2038" w:rsidR="00B215F9" w:rsidRDefault="00076831">
      <w:pPr>
        <w:pStyle w:val="Heading2"/>
      </w:pPr>
      <w:bookmarkStart w:id="28" w:name="_Toc82320252"/>
      <w:r w:rsidRPr="00076831">
        <w:t>Về các quy định trong việc phạt tiến độ (trễ do trường hợp bất khả kháng)?</w:t>
      </w:r>
      <w:bookmarkEnd w:id="28"/>
    </w:p>
    <w:p w14:paraId="045E14CD" w14:textId="77777777" w:rsidR="002E0A7B" w:rsidRDefault="00076831" w:rsidP="002E0A7B">
      <w:r>
        <w:t>Vũ Minh</w:t>
      </w:r>
      <w:r w:rsidR="002E0A7B">
        <w:t xml:space="preserve"> (</w:t>
      </w:r>
      <w:r w:rsidRPr="00076831">
        <w:t>Minhvq@dongtam.com.vn</w:t>
      </w:r>
      <w:r w:rsidR="002E0A7B">
        <w:t>)</w:t>
      </w:r>
      <w:r>
        <w:t>,</w:t>
      </w:r>
      <w:r w:rsidR="002E0A7B">
        <w:t xml:space="preserve"> </w:t>
      </w:r>
      <w:r w:rsidRPr="00076831">
        <w:t>Tập đoàn Đồng Tâm</w:t>
      </w:r>
      <w:r w:rsidR="002E0A7B">
        <w:t xml:space="preserve">, </w:t>
      </w:r>
      <w:r w:rsidRPr="00076831">
        <w:t>Nhà thầu phụ</w:t>
      </w:r>
      <w:r>
        <w:t>/</w:t>
      </w:r>
      <w:r w:rsidRPr="00076831">
        <w:t>Nhà cung cấp</w:t>
      </w:r>
      <w:r>
        <w:t>, TpHCM</w:t>
      </w:r>
    </w:p>
    <w:p w14:paraId="2850B74B" w14:textId="77777777" w:rsidR="002E0A7B" w:rsidRDefault="002E0A7B" w:rsidP="002E0A7B">
      <w:pPr>
        <w:rPr>
          <w:b/>
        </w:rPr>
      </w:pPr>
      <w:r>
        <w:rPr>
          <w:b/>
        </w:rPr>
        <w:t>Trả lời:</w:t>
      </w:r>
    </w:p>
    <w:p w14:paraId="3B948247" w14:textId="797B4667" w:rsidR="002E0A7B" w:rsidRDefault="002E0A7B" w:rsidP="002E0A7B">
      <w:r>
        <w:t>[</w:t>
      </w:r>
      <w:r w:rsidR="0051276C">
        <w:t>TS. Nguyễn Thị Hoa</w:t>
      </w:r>
      <w:r>
        <w:t xml:space="preserve">] </w:t>
      </w:r>
    </w:p>
    <w:p w14:paraId="1EF90B23" w14:textId="77777777" w:rsidR="00675FE2" w:rsidRDefault="00675FE2" w:rsidP="00675FE2">
      <w:r>
        <w:t xml:space="preserve">Liên quan đến vấn đề phạt vi phạm hợp đồng thì khoản 1 Điều 146 Luật xây dựng có quy định rằng “thưởng, phạt hợp đồng xây dựng phải được các bên thoả thuận và ghi trong hợp đồng”. Do đó, có thể hiểu rằng để áp dụng chế độ phạt vi phạm hợp đồng thì cần phải có thoả thuận phạt vi phạm. </w:t>
      </w:r>
    </w:p>
    <w:p w14:paraId="532D0918" w14:textId="77777777" w:rsidR="00675FE2" w:rsidRDefault="00675FE2" w:rsidP="00675FE2">
      <w:r>
        <w:tab/>
        <w:t>Còn về vấn đề phạt chậm tiến độ và sự chậm trễ đó là do trường hợp bất khả kháng thì khoản 1 Điều 351 BLDS quy định “Trường hợp bên có nghĩa vụ không thực hiện đúng nghĩa vụ do sự kiện bất khả kháng thì không phải chịu trách nhiệm dân sự, trừ trường hợp có thỏa thuận khác hoặc pháp luật có quy định khác”. Do đó, việc có phạt hay không và phạt như thế nào thì cũng phải theo thoả thuận của các bên. Pháp luật xây dựng chỉ giới hạn mức phạt cụ thể: “Trong trường hợp Đối với công trình xây dựng sử dụng vốn nhà nước,  mức phạt hợp đồng không vượt quá 12% giá trị phần hợp đồng bị vi phạm (khoản 2 Điều 146 Luật xây dựng);</w:t>
      </w:r>
    </w:p>
    <w:p w14:paraId="0948DCF3" w14:textId="7447D865" w:rsidR="00675FE2" w:rsidRDefault="00675FE2" w:rsidP="00675FE2">
      <w:r>
        <w:tab/>
        <w:t>Tuy nhiên, Luật Thương mại tại Điều 300 lại quy định rằng “Phạt vi phạm là việc bên bị vi phạm yêu cầu bên vi phạm trả một khoản tiền phạt do vi phạm hợp đồng nếu trong hợp đồng có thoả thuận, trừ các trường hợp miễn trách nhiệm quy định tại Điều 294 của Luật này.” Từ quy định nêu trên thì có thể thấy nếu áp dụng Luật Thương mại thì văn bản này cho phép các bên thoả thuận phạt nhưng không áp dụng cho trường hợp có tình huống miễn trách xảy ra. Nếu không có tình huống miễn trách mà có thoả thuận phạt thì mức phạt không quá 8% giá trị phần nghĩa vụ hợp đồng bị vi phạm trừ trường hợp quy định tại Điều 266 thì mức phạt đối với việc giám định sai có mức giới hạn là không vượt quá 10 lần thù lao giám định.</w:t>
      </w:r>
    </w:p>
    <w:p w14:paraId="4FA01DEA" w14:textId="77777777" w:rsidR="00934215" w:rsidRDefault="00934215" w:rsidP="00934215">
      <w:r>
        <w:t xml:space="preserve">[TTV. Ninh Viết Định]: </w:t>
      </w:r>
    </w:p>
    <w:p w14:paraId="03458BD6" w14:textId="68DE6D1A" w:rsidR="00934215" w:rsidRDefault="00934215" w:rsidP="00675FE2">
      <w:r w:rsidRPr="00934215">
        <w:t xml:space="preserve">XEM ĐIỀU KHOẢN LIÊN QUAN </w:t>
      </w:r>
      <w:r>
        <w:t xml:space="preserve">gia hạn thời gian trong Hợp đồng </w:t>
      </w:r>
      <w:r w:rsidRPr="00934215">
        <w:t>VÀ TÌNH HUỐNG CỤ THỂ - (NHẤT LÀ FIDIC SÁCH ĐỎ QUY ĐỊNH CỤ THỂ</w:t>
      </w:r>
      <w:r>
        <w:t xml:space="preserve"> về EOT</w:t>
      </w:r>
      <w:r w:rsidRPr="00934215">
        <w:t>)</w:t>
      </w:r>
    </w:p>
    <w:p w14:paraId="4B56A2F4" w14:textId="76B3CF92" w:rsidR="00B215F9" w:rsidRDefault="00EF1B2E" w:rsidP="00EF1B2E">
      <w:pPr>
        <w:pStyle w:val="Heading2"/>
      </w:pPr>
      <w:bookmarkStart w:id="29" w:name="_Toc82320253"/>
      <w:r w:rsidRPr="00EF1B2E">
        <w:t xml:space="preserve">Các chỉ thị 15 &amp; 16 của </w:t>
      </w:r>
      <w:r w:rsidR="00C3145C">
        <w:t>Thủ tướng Chính phủ</w:t>
      </w:r>
      <w:r w:rsidRPr="00EF1B2E">
        <w:t xml:space="preserve"> có được xem là </w:t>
      </w:r>
      <w:r w:rsidR="00C3145C">
        <w:t>Văn bản pháp luật</w:t>
      </w:r>
      <w:r w:rsidRPr="00EF1B2E">
        <w:t xml:space="preserve"> để áp dụng bất khả kháng để tạm dừng thực hiện hợp đồng hay không?</w:t>
      </w:r>
      <w:bookmarkEnd w:id="29"/>
      <w:r w:rsidR="0099407F">
        <w:t xml:space="preserve"> </w:t>
      </w:r>
    </w:p>
    <w:p w14:paraId="44E12ADA" w14:textId="577997C1" w:rsidR="00EF1B2E" w:rsidRDefault="00EF1B2E">
      <w:r>
        <w:t>Trần Quang Quốc (</w:t>
      </w:r>
      <w:hyperlink r:id="rId20" w:history="1">
        <w:r w:rsidRPr="001D471D">
          <w:rPr>
            <w:rStyle w:val="Hyperlink"/>
          </w:rPr>
          <w:t>quocvnf@yahoo.com</w:t>
        </w:r>
      </w:hyperlink>
      <w:r>
        <w:t xml:space="preserve">), </w:t>
      </w:r>
      <w:r w:rsidRPr="00EF1B2E">
        <w:t>AA Corporation</w:t>
      </w:r>
      <w:r>
        <w:t>, Nhà thầu, TpHCM</w:t>
      </w:r>
    </w:p>
    <w:p w14:paraId="1ECF84B6" w14:textId="77777777" w:rsidR="00EF1B2E" w:rsidRDefault="00EF1B2E" w:rsidP="00EF1B2E">
      <w:pPr>
        <w:rPr>
          <w:b/>
        </w:rPr>
      </w:pPr>
      <w:r>
        <w:rPr>
          <w:b/>
        </w:rPr>
        <w:lastRenderedPageBreak/>
        <w:t>Trả lời:</w:t>
      </w:r>
    </w:p>
    <w:p w14:paraId="1A22ED4C" w14:textId="77777777" w:rsidR="00EF1B2E" w:rsidRDefault="00EF1B2E" w:rsidP="00EF1B2E">
      <w:r>
        <w:t xml:space="preserve">[TS. Nguyễn Thị Hoa] </w:t>
      </w:r>
    </w:p>
    <w:p w14:paraId="561E1855" w14:textId="77777777" w:rsidR="00675FE2" w:rsidRDefault="00675FE2" w:rsidP="00675FE2">
      <w:r>
        <w:t>Câu hỏi này đặt ra về tính chất “văn bản pháp luật” của hai Chỉ thị, về mặt pháp lý thì tôi có thể suy luận rằng ý của người hỏi là các chỉ thị 15 và 16 có được xem là văn bản quy phạm pháp luật hay không. Về vấn đề này thì tại Điều 4 của Luật ban hành văn bản quy phạm pháp luật 2015 liệt kê hệ thống văn bản quy phạm pháp luật do Thủ tướng chính phủ ban hành thì chỉ liệt kê hình thức là quyết định của Thủ tướng Chính phủ mà không có hình thức văn bản quy phạm là “Chỉ thị của thủ tướng Chính phủ”.</w:t>
      </w:r>
    </w:p>
    <w:p w14:paraId="5B98650C" w14:textId="77777777" w:rsidR="00675FE2" w:rsidRDefault="00675FE2" w:rsidP="00675FE2">
      <w:r>
        <w:tab/>
        <w:t>Liên quan đến việc xác định các chỉ thị nêu trên có được xem là cơ sở để áp dụng bất khả kháng để tạm dừng thực hiện hợp đồng hay không thì cần lưu ý như sau:</w:t>
      </w:r>
    </w:p>
    <w:p w14:paraId="006953FB" w14:textId="77777777" w:rsidR="00675FE2" w:rsidRDefault="00675FE2" w:rsidP="00675FE2">
      <w:r>
        <w:tab/>
        <w:t>- Định nghĩa như thế nào được xem là sự kiện bất khả kháng thì có thể xem quy định tại BLDS Điều 156 khoản 1 theo đó “Sự kiện bất khả kháng là sự kiện xảy ra một cách khách quan không thể lường trước được và không thể khắc phục được mặc dù đã áp dụng mọi biện pháp cần thiết và khả năng cho phép.” Như vậy, để xem thế nào là sự kiện bất khả kháng đòi hỏi 3 yếu tố: có sự kiện khách quan; sự kiện đó không thể lường trước được; và bên có nghĩa vụ đã áp dụng mọi biện pháp cần thiết và khả năng cho phép mà không thể thực hiện được. Do đó, nếu chỉ nhìn vào Chỉ thị 15 hay 16 thì không thể khẳng định đó có phải là sự kiện bất khả kháng hay không mà còn phải xem xét trong từng bối cảnh của hợp đồng cụ thể và từng nghĩa vụ cụ thể cũng như cách hành xử thực tế của bên có nghĩa vụ đã đáp ứng đủ yêu cầu quy định của pháp luật hay chưa.</w:t>
      </w:r>
    </w:p>
    <w:p w14:paraId="63C776C2" w14:textId="77777777" w:rsidR="00675FE2" w:rsidRDefault="00675FE2" w:rsidP="00675FE2">
      <w:r>
        <w:tab/>
        <w:t>+ Ngay cả khi có sự kiện bất khả kháng xảy ra thì không đương nhiên dẫn đến tạm ngưng thực hiện hợp đồng vì khoản 1 Điều 351 BLDS quy định “Trường hợp bên có nghĩa vụ không thực hiện đúng nghĩa vụ do sự kiện bất khả kháng thì không phải chịu trách nhiệm dân sự, trừ trường hợp có thỏa thuận khác hoặc pháp luật có quy định khác”. Như vậy, khi có sự kiện bất khả kháng xảy ra thì trước tiên phải xem trong hợp đồng có thoả thuận về hậu quả của bất khả kháng là gì hay không? Sau đó mới xem đến quy định của luật chuyên ngành-cụ thể là luật xây dựng và các văn bản pháp luật có liên quan có quy định gì hay không?  Ví dụ như Điều 16 Thông tư số 08/2016/TT-BXD ngày 10/3/2016 hướng dẫn một số nội dung của hợp đồng tư vấn xây dựng có quy định về trình tự, thủ tục và hậu quả của rủi ro hoặc bất khả kháng phát sinh trong quá trình thực hiện hợp đồng thì có rất nhiều điều kiện đặt ra mà không đương nhiên được chấm dứt hay tạm ngưng thực hiện hợp đồng;</w:t>
      </w:r>
    </w:p>
    <w:p w14:paraId="6EBFB5B5" w14:textId="7623E19E" w:rsidR="00EF1B2E" w:rsidRDefault="00675FE2" w:rsidP="00675FE2">
      <w:r>
        <w:tab/>
        <w:t>- Ngoài tình huống về sự kiện bất khả kháng thì Luật Thương mại có quy định về trường hợp miễn trách cụ thể tại điểm d khoản 1 Điều 294 quy định bên vi phạm hợp đồng được miễn trách nhiệm trong trường hợp “hành vi vi phạm của một bên do thực hiện quyết định của cơ quan nhà nước có thẩm quyền mà các bên không thể biết được vào thời điểm ký kết hợp đồng”. Như vậy, nếu một bên vi phạm hợp đồng do thực hiện các Chỉ thị nêu trên cũng có thể viện dẫn quy định này và phải chứng minh được rằng hành vi vi phạm có nguyên nhân xuất phát trực tiếp từ việc thực hiện quyết định của cơ quan nhà nước để có thể được miễn trách do hành vi vi phạm hợp đồng.</w:t>
      </w:r>
    </w:p>
    <w:p w14:paraId="55B63737" w14:textId="08FB392B" w:rsidR="002E0A7B" w:rsidRPr="00C116B6" w:rsidRDefault="00226ABF" w:rsidP="00C116B6">
      <w:pPr>
        <w:pStyle w:val="Heading1"/>
      </w:pPr>
      <w:bookmarkStart w:id="30" w:name="_Toc82320254"/>
      <w:r w:rsidRPr="00C116B6">
        <w:t>Các câu hỏi được lựa chọn thảo luận trong hội thảo</w:t>
      </w:r>
      <w:bookmarkEnd w:id="30"/>
    </w:p>
    <w:p w14:paraId="16F0F73C" w14:textId="55B4BAA1" w:rsidR="00EC6EFB" w:rsidRDefault="00EC6EFB" w:rsidP="00EC6EFB">
      <w:pPr>
        <w:pStyle w:val="Heading2"/>
      </w:pPr>
      <w:bookmarkStart w:id="31" w:name="_Toc82320255"/>
      <w:r w:rsidRPr="00FB5CFA">
        <w:t>Luật Xây dựng 2014 định nghĩa hợp đồng xây dựng là một loại hợp đồng dân sự. Do vậy, hiện có 1 số quan điểm cho rằng hợp đồng xây dựng có thể thuộc phạm vi điều chỉnh của BLDS 2015, Luật Thương mại 2005, vậy đối với vấn đề thời hiệu khởi kiện, quy định nào sẽ được áp dụng trong các quy định trên?</w:t>
      </w:r>
      <w:bookmarkEnd w:id="31"/>
      <w:r>
        <w:t xml:space="preserve"> </w:t>
      </w:r>
      <w:r w:rsidR="00697DC0">
        <w:t xml:space="preserve"> </w:t>
      </w:r>
    </w:p>
    <w:p w14:paraId="35497FE8" w14:textId="77777777" w:rsidR="00EC6EFB" w:rsidRDefault="00EC6EFB" w:rsidP="00EC6EFB">
      <w:r>
        <w:lastRenderedPageBreak/>
        <w:t xml:space="preserve">Cụ thể các điều khoản như sau: </w:t>
      </w:r>
    </w:p>
    <w:p w14:paraId="5FBCA937" w14:textId="77777777" w:rsidR="00EC6EFB" w:rsidRDefault="00EC6EFB" w:rsidP="00EC6EFB">
      <w:r>
        <w:t>Trước đây, Khoản 4, Điều 44 của Nghị định 48/2010/NĐ-CP về hợp đồng trong hoạt động xây dựng quy định  "</w:t>
      </w:r>
      <w:r w:rsidRPr="00FB5CFA">
        <w:rPr>
          <w:i/>
          <w:iCs/>
        </w:rPr>
        <w:t>Thời hạn đề nghị Trọng tài hoặc thời hiệu khởi kiện lên Tòa án giải quyết tranh chấp hợp đồng xây dựng là hai năm, kể từ ngày quyền và lợi ích hợp pháp các bên bị xâm phạm.</w:t>
      </w:r>
      <w:r>
        <w:t>"</w:t>
      </w:r>
    </w:p>
    <w:p w14:paraId="63B49D30" w14:textId="77777777" w:rsidR="00EC6EFB" w:rsidRDefault="00EC6EFB" w:rsidP="00EC6EFB">
      <w:r>
        <w:t xml:space="preserve"> Quy định này được thay thế bởi Khoản 3, Điều 45 của Nghị định 37/2015/NĐ-CP hướng dẫn về hợp đồng xây dựng: “</w:t>
      </w:r>
      <w:r w:rsidRPr="00FB5CFA">
        <w:rPr>
          <w:i/>
          <w:iCs/>
        </w:rPr>
        <w:t>Thời hiệu khởi kiện theo thủ tục Trọng tài hoặc thời hiệu khởi kiện lên Tòa án giải quyết tranh chấp hợp đồng xây dựng được thực hiện theo quy định có liên quan của pháp luật.</w:t>
      </w:r>
      <w:r>
        <w:t>”</w:t>
      </w:r>
    </w:p>
    <w:p w14:paraId="22FF1E18" w14:textId="77777777" w:rsidR="00EC6EFB" w:rsidRDefault="00EC6EFB" w:rsidP="00EC6EFB">
      <w:r>
        <w:t>Điều 429 BLDS 2015 quy định “</w:t>
      </w:r>
      <w:r w:rsidRPr="00FB5CFA">
        <w:rPr>
          <w:i/>
          <w:iCs/>
        </w:rPr>
        <w:t>thời hiệu khởi kiện để yêu cầu Tòa án giải quyết tranh chấp hợp đồng là 03 năm, kể từ ngày người có quyền yêu cầu biết hoặc phải biết quyền và lợi ích hợp pháp của mình bị xâm phạm</w:t>
      </w:r>
      <w:r>
        <w:t>”.</w:t>
      </w:r>
    </w:p>
    <w:p w14:paraId="30324886" w14:textId="77777777" w:rsidR="00EC6EFB" w:rsidRDefault="00EC6EFB" w:rsidP="00EC6EFB">
      <w:r>
        <w:t>Điều 319 Luật Thương mại 2005 quy định: “</w:t>
      </w:r>
      <w:r w:rsidRPr="00FB5CFA">
        <w:rPr>
          <w:i/>
          <w:iCs/>
        </w:rPr>
        <w:t>Thời hiệu khởi kiện áp dụng đối với các tranh chấp thương mại là hai năm, kể từ thời điểm quyền và lợi ích hợp pháp bị xâm phạm, trừ trường hợp quy định tại điểm e khoản 1 Điều 237 của Luật này.</w:t>
      </w:r>
      <w:r>
        <w:t>”</w:t>
      </w:r>
    </w:p>
    <w:p w14:paraId="1415134D" w14:textId="77777777" w:rsidR="00EC6EFB" w:rsidRDefault="00EC6EFB" w:rsidP="00EC6EFB">
      <w:r>
        <w:t>Điều 33 Luật Trọng tài Thương mại 2010 thì "</w:t>
      </w:r>
      <w:r w:rsidRPr="00FB5CFA">
        <w:rPr>
          <w:i/>
          <w:iCs/>
        </w:rPr>
        <w:t>trừ trường hợp luật chuyên ngành có quy định khác, thời hiệu khởi kiện theo thủ tục trọng tài là 02 năm, kể từ thời điểm quyền và lợi ích hợp pháp bị xâm phạm</w:t>
      </w:r>
      <w:r>
        <w:t>"</w:t>
      </w:r>
    </w:p>
    <w:p w14:paraId="0C6AA301" w14:textId="77777777" w:rsidR="00EC6EFB" w:rsidRDefault="00EC6EFB" w:rsidP="00EC6EFB">
      <w:r>
        <w:t>Tống Thị Thu Thảo (</w:t>
      </w:r>
      <w:r w:rsidRPr="00FB5CFA">
        <w:t>thaotong.ulaw@gmail.com</w:t>
      </w:r>
      <w:r>
        <w:t>) , RICONS, Nhà thầu, TpHCM</w:t>
      </w:r>
    </w:p>
    <w:p w14:paraId="27AEC11F" w14:textId="77777777" w:rsidR="00412AB4" w:rsidRDefault="00412AB4" w:rsidP="00412AB4">
      <w:pPr>
        <w:rPr>
          <w:b/>
        </w:rPr>
      </w:pPr>
      <w:r>
        <w:rPr>
          <w:b/>
        </w:rPr>
        <w:t>Trả lời:</w:t>
      </w:r>
    </w:p>
    <w:p w14:paraId="76337D9A" w14:textId="19559CE1" w:rsidR="00412AB4" w:rsidRDefault="00412AB4" w:rsidP="00412AB4">
      <w:r>
        <w:t xml:space="preserve">Phần trả lời của TTV Nguyễn Bắc Thủy, TTV.Nguyễn Công Phú và TS.Nguyễn Thị Hoa trong </w:t>
      </w:r>
      <w:hyperlink r:id="rId21" w:history="1">
        <w:r w:rsidRPr="00E245D1">
          <w:rPr>
            <w:rStyle w:val="Hyperlink"/>
          </w:rPr>
          <w:t>https://www.youtube.com/watch?v=zHN_OV8a7wc</w:t>
        </w:r>
      </w:hyperlink>
      <w:r>
        <w:t>, xem từ thời điểm 14’50”.</w:t>
      </w:r>
    </w:p>
    <w:p w14:paraId="355B9F09" w14:textId="77777777" w:rsidR="00EC6EFB" w:rsidRPr="00EC6EFB" w:rsidRDefault="00EC6EFB" w:rsidP="00EC6EFB"/>
    <w:p w14:paraId="11698021" w14:textId="0012362B" w:rsidR="00AB4B9B" w:rsidRDefault="00AB4B9B" w:rsidP="00AB4B9B">
      <w:pPr>
        <w:pStyle w:val="Heading2"/>
      </w:pPr>
      <w:bookmarkStart w:id="32" w:name="_Toc82320256"/>
      <w:r w:rsidRPr="00EA36BE">
        <w:t>Cách chuẩn bị hồ sơ dự phòng cho trường hợp xảy ra tranh chấp</w:t>
      </w:r>
      <w:bookmarkEnd w:id="32"/>
      <w:r>
        <w:t xml:space="preserve"> </w:t>
      </w:r>
    </w:p>
    <w:p w14:paraId="17652A43" w14:textId="502F26CE" w:rsidR="00AB4B9B" w:rsidRDefault="00AB4B9B" w:rsidP="00AB4B9B">
      <w:r>
        <w:t>Đặng Ngọc Vinh (</w:t>
      </w:r>
      <w:hyperlink r:id="rId22" w:history="1">
        <w:r w:rsidRPr="0041005F">
          <w:rPr>
            <w:rStyle w:val="Hyperlink"/>
          </w:rPr>
          <w:t>vinh.dn@reeme.com.vn</w:t>
        </w:r>
      </w:hyperlink>
      <w:r>
        <w:t xml:space="preserve">) , </w:t>
      </w:r>
      <w:r w:rsidRPr="00EA36BE">
        <w:t>REE M&amp;E</w:t>
      </w:r>
      <w:r>
        <w:t>, Nhà thầu, TpHCM</w:t>
      </w:r>
    </w:p>
    <w:p w14:paraId="3E5676A9" w14:textId="77777777" w:rsidR="007E5DB9" w:rsidRPr="007E5DB9" w:rsidRDefault="007E5DB9" w:rsidP="007E5DB9">
      <w:pPr>
        <w:rPr>
          <w:b/>
        </w:rPr>
      </w:pPr>
      <w:r w:rsidRPr="007E5DB9">
        <w:rPr>
          <w:b/>
        </w:rPr>
        <w:t>Trả lời:</w:t>
      </w:r>
    </w:p>
    <w:p w14:paraId="3BF09B35" w14:textId="4E4001E5" w:rsidR="007E5DB9" w:rsidRDefault="007E5DB9" w:rsidP="007E5DB9">
      <w:r>
        <w:t xml:space="preserve">Tham khảo phần trình bày của TTV.Nguyễn Công Phú trong </w:t>
      </w:r>
      <w:hyperlink r:id="rId23" w:history="1">
        <w:r w:rsidRPr="00E245D1">
          <w:rPr>
            <w:rStyle w:val="Hyperlink"/>
          </w:rPr>
          <w:t>https://youtu.be/KXCc4yMSm9E</w:t>
        </w:r>
      </w:hyperlink>
      <w:r>
        <w:t xml:space="preserve"> </w:t>
      </w:r>
    </w:p>
    <w:p w14:paraId="0B4D75E6" w14:textId="50203EB3" w:rsidR="00AB4B9B" w:rsidRDefault="00AB4B9B" w:rsidP="00AB4B9B">
      <w:pPr>
        <w:pStyle w:val="Heading2"/>
      </w:pPr>
      <w:bookmarkStart w:id="33" w:name="_Toc82320257"/>
      <w:r w:rsidRPr="00EA36BE">
        <w:t xml:space="preserve">Xử lý các </w:t>
      </w:r>
      <w:r>
        <w:t xml:space="preserve">phát sinh (Variation Order- </w:t>
      </w:r>
      <w:r w:rsidRPr="00EA36BE">
        <w:t>VO</w:t>
      </w:r>
      <w:r>
        <w:t>)</w:t>
      </w:r>
      <w:r w:rsidRPr="00EA36BE">
        <w:t xml:space="preserve"> chưa được thống nhất như thế nào khi quyết toán?</w:t>
      </w:r>
      <w:bookmarkEnd w:id="33"/>
    </w:p>
    <w:p w14:paraId="35B0BF83" w14:textId="49F8A626" w:rsidR="00AB4B9B" w:rsidRDefault="00AB4B9B" w:rsidP="00AB4B9B">
      <w:r>
        <w:t>Điền Hồ Tiên Ngân (</w:t>
      </w:r>
      <w:hyperlink r:id="rId24" w:history="1">
        <w:r w:rsidRPr="0041005F">
          <w:rPr>
            <w:rStyle w:val="Hyperlink"/>
          </w:rPr>
          <w:t>ngan.dht@ttgvn.com</w:t>
        </w:r>
      </w:hyperlink>
      <w:r>
        <w:t>), Trung Thủy, Chủ đầu tư, TpHCM</w:t>
      </w:r>
    </w:p>
    <w:p w14:paraId="19B8AD5F" w14:textId="77777777" w:rsidR="000122E2" w:rsidRDefault="000122E2" w:rsidP="000122E2">
      <w:pPr>
        <w:rPr>
          <w:b/>
        </w:rPr>
      </w:pPr>
      <w:r>
        <w:rPr>
          <w:b/>
        </w:rPr>
        <w:t>Trả lời:</w:t>
      </w:r>
    </w:p>
    <w:p w14:paraId="24D9BD9B" w14:textId="43673B09" w:rsidR="000122E2" w:rsidRDefault="000122E2" w:rsidP="000122E2">
      <w:r>
        <w:t xml:space="preserve">Phần trả lời của TTV Nguyễn Bắc Thủy </w:t>
      </w:r>
      <w:r w:rsidR="00C975E4">
        <w:t xml:space="preserve">trong </w:t>
      </w:r>
      <w:hyperlink r:id="rId25" w:history="1">
        <w:r w:rsidR="00C975E4" w:rsidRPr="00E245D1">
          <w:rPr>
            <w:rStyle w:val="Hyperlink"/>
          </w:rPr>
          <w:t>https://www.youtube.com/watch?v=zHN_OV8a7wc</w:t>
        </w:r>
      </w:hyperlink>
      <w:r>
        <w:t>, xem từ thời điểm 1’30”.</w:t>
      </w:r>
    </w:p>
    <w:p w14:paraId="6568AF2A" w14:textId="070E7161" w:rsidR="00AB4B9B" w:rsidRDefault="00AB4B9B" w:rsidP="00AB4B9B">
      <w:pPr>
        <w:pStyle w:val="Heading2"/>
      </w:pPr>
      <w:bookmarkStart w:id="34" w:name="_Toc82320258"/>
      <w:r w:rsidRPr="00097D3A">
        <w:t>Phân biệt phí tài chính do chậm thanh toán và trượt giá trong hợp đồng xây dựng, liệu có trường hợp trùng lắp khi thanh toán?</w:t>
      </w:r>
      <w:bookmarkEnd w:id="34"/>
    </w:p>
    <w:p w14:paraId="7C14BA1E" w14:textId="279460F1" w:rsidR="00AB4B9B" w:rsidRDefault="00AB4B9B" w:rsidP="00AB4B9B">
      <w:r>
        <w:t>Nguyễn Sơn (</w:t>
      </w:r>
      <w:hyperlink r:id="rId26" w:history="1">
        <w:r w:rsidRPr="0041005F">
          <w:rPr>
            <w:rStyle w:val="Hyperlink"/>
          </w:rPr>
          <w:t>nthason@gmail.com</w:t>
        </w:r>
      </w:hyperlink>
      <w:r>
        <w:t>), MAUR, Chủ đầu tư, TpHCM</w:t>
      </w:r>
    </w:p>
    <w:p w14:paraId="7C9903E5" w14:textId="77777777" w:rsidR="00C975E4" w:rsidRDefault="00C975E4" w:rsidP="00C975E4">
      <w:pPr>
        <w:rPr>
          <w:b/>
        </w:rPr>
      </w:pPr>
      <w:r>
        <w:rPr>
          <w:b/>
        </w:rPr>
        <w:lastRenderedPageBreak/>
        <w:t>Trả lời:</w:t>
      </w:r>
    </w:p>
    <w:p w14:paraId="15377523" w14:textId="5654437C" w:rsidR="00C975E4" w:rsidRDefault="00C975E4" w:rsidP="00C975E4">
      <w:r>
        <w:t xml:space="preserve">Phần trả lời của TTV Ninh Viết Định và TTV Nguyễn Bắc Thủy trong </w:t>
      </w:r>
      <w:hyperlink r:id="rId27" w:history="1">
        <w:r w:rsidRPr="000D2B54">
          <w:rPr>
            <w:rStyle w:val="Hyperlink"/>
          </w:rPr>
          <w:t>https://www.youtube.com/watch?v=zHN_OV8a7wc</w:t>
        </w:r>
      </w:hyperlink>
      <w:r>
        <w:t>, xem từ thời điểm 3’30”.</w:t>
      </w:r>
    </w:p>
    <w:p w14:paraId="0257C7CF" w14:textId="77777777" w:rsidR="00C975E4" w:rsidRDefault="00C975E4" w:rsidP="00AB4B9B"/>
    <w:p w14:paraId="43A4D7EF" w14:textId="1F8687A4" w:rsidR="00AB4B9B" w:rsidRDefault="00AB4B9B" w:rsidP="00AB4B9B">
      <w:pPr>
        <w:pStyle w:val="Heading2"/>
      </w:pPr>
      <w:bookmarkStart w:id="35" w:name="_Toc82320259"/>
      <w:r w:rsidRPr="005B77BF">
        <w:t>Nhà thầu bỏ hợp đồng, Chủ đầu tư phải làm gì để có hồ sơ nghiệm thu công trình dở dang trên công trường?</w:t>
      </w:r>
      <w:bookmarkEnd w:id="35"/>
      <w:r>
        <w:t xml:space="preserve"> </w:t>
      </w:r>
    </w:p>
    <w:p w14:paraId="25FCCDC2" w14:textId="77777777" w:rsidR="00AB4B9B" w:rsidRDefault="00AB4B9B" w:rsidP="00AB4B9B">
      <w:r>
        <w:t>Phạm Long (</w:t>
      </w:r>
      <w:hyperlink r:id="rId28" w:history="1">
        <w:r w:rsidRPr="0041005F">
          <w:rPr>
            <w:rStyle w:val="Hyperlink"/>
          </w:rPr>
          <w:t>xuanlong.halong@gmail.com</w:t>
        </w:r>
      </w:hyperlink>
      <w:r>
        <w:t>), Mặt trời Hạ Long, Chủ đầu tư, Quảng Ninh</w:t>
      </w:r>
    </w:p>
    <w:p w14:paraId="3EE28964" w14:textId="1B1F6C32" w:rsidR="00AB4B9B" w:rsidRDefault="00AB4B9B" w:rsidP="00AB4B9B">
      <w:pPr>
        <w:pStyle w:val="Heading2"/>
      </w:pPr>
      <w:bookmarkStart w:id="36" w:name="_Toc82320260"/>
      <w:r w:rsidRPr="00C8087B">
        <w:t>Cách xử lý với CĐT có tài chính không tốt, cố ý chậm trễ xác nhận thanh toán, quyết toán cho Nhà Thầu, không theo HĐ đã ký.</w:t>
      </w:r>
      <w:bookmarkEnd w:id="36"/>
      <w:r>
        <w:t xml:space="preserve"> </w:t>
      </w:r>
    </w:p>
    <w:p w14:paraId="13BDA642" w14:textId="77777777" w:rsidR="00AB4B9B" w:rsidRDefault="00AB4B9B" w:rsidP="00AB4B9B">
      <w:pPr>
        <w:pStyle w:val="PlainText"/>
      </w:pPr>
      <w:r>
        <w:t>Dang Huynh (</w:t>
      </w:r>
      <w:hyperlink r:id="rId29" w:history="1">
        <w:r>
          <w:rPr>
            <w:rStyle w:val="Hyperlink"/>
          </w:rPr>
          <w:t>danghuynh37@gmail.com</w:t>
        </w:r>
      </w:hyperlink>
      <w:r>
        <w:t>) , Nhà thầu, Bình Thuận</w:t>
      </w:r>
    </w:p>
    <w:p w14:paraId="2E1C401A" w14:textId="0BECEBD1" w:rsidR="00AB4B9B" w:rsidRDefault="00AB4B9B" w:rsidP="00AB4B9B">
      <w:pPr>
        <w:pStyle w:val="Heading2"/>
      </w:pPr>
      <w:bookmarkStart w:id="37" w:name="_Toc82320261"/>
      <w:r>
        <w:t>Làm gì khi Chủ đầu tư</w:t>
      </w:r>
      <w:r w:rsidRPr="00BF4938">
        <w:t xml:space="preserve"> ch</w:t>
      </w:r>
      <w:r>
        <w:t>ậ</w:t>
      </w:r>
      <w:r w:rsidRPr="00BF4938">
        <w:t>m trễ việc thanh quyết toán bằng việc chậm hoặc không ký hồ sơ nghiệm thu</w:t>
      </w:r>
      <w:r>
        <w:t>?</w:t>
      </w:r>
      <w:bookmarkEnd w:id="37"/>
      <w:r>
        <w:t xml:space="preserve"> </w:t>
      </w:r>
    </w:p>
    <w:p w14:paraId="0CD3E67D" w14:textId="5B9EA32E" w:rsidR="00AB4B9B" w:rsidRDefault="00AB4B9B" w:rsidP="00AB4B9B">
      <w:r>
        <w:t>Lê Quốc Vũ (</w:t>
      </w:r>
      <w:r w:rsidRPr="00BF4938">
        <w:t>vulq15@gmail.com</w:t>
      </w:r>
      <w:r>
        <w:t xml:space="preserve">) Công ty </w:t>
      </w:r>
      <w:r w:rsidRPr="00BF4938">
        <w:t>TTID Construction and Design</w:t>
      </w:r>
      <w:r>
        <w:t>, Nhà thầu, TpHCM</w:t>
      </w:r>
    </w:p>
    <w:p w14:paraId="0DD37E73" w14:textId="77777777" w:rsidR="00412AB4" w:rsidRDefault="00412AB4" w:rsidP="00412AB4">
      <w:pPr>
        <w:rPr>
          <w:b/>
        </w:rPr>
      </w:pPr>
      <w:r>
        <w:rPr>
          <w:b/>
        </w:rPr>
        <w:t>Trả lời:</w:t>
      </w:r>
    </w:p>
    <w:p w14:paraId="05A6A9B8" w14:textId="4B6A1234" w:rsidR="00412AB4" w:rsidRDefault="00412AB4" w:rsidP="00412AB4">
      <w:r>
        <w:t xml:space="preserve">Phần trả lời của TS Lê Nguyễn Minh Quang và LS. Lê Thế Hùng trong </w:t>
      </w:r>
      <w:hyperlink r:id="rId30" w:history="1">
        <w:r w:rsidRPr="000D2B54">
          <w:rPr>
            <w:rStyle w:val="Hyperlink"/>
          </w:rPr>
          <w:t>https://www.youtube.com/watch?v=zHN_OV8a7wc</w:t>
        </w:r>
      </w:hyperlink>
      <w:r>
        <w:t>, xem từ thời điểm 7’30”.</w:t>
      </w:r>
    </w:p>
    <w:p w14:paraId="6FE70C65" w14:textId="77777777" w:rsidR="00412AB4" w:rsidRDefault="00412AB4" w:rsidP="00AB4B9B"/>
    <w:p w14:paraId="373015D9" w14:textId="3EB39F24" w:rsidR="00AB4B9B" w:rsidRDefault="00AB4B9B" w:rsidP="00AB4B9B">
      <w:pPr>
        <w:pStyle w:val="Heading2"/>
      </w:pPr>
      <w:bookmarkStart w:id="38" w:name="_Toc82320262"/>
      <w:r w:rsidRPr="00B12DD3">
        <w:t>Điều khoản thanh toán bất lợi</w:t>
      </w:r>
      <w:r>
        <w:t>:</w:t>
      </w:r>
      <w:r w:rsidRPr="00B12DD3">
        <w:t xml:space="preserve"> Nhà Thầu cần đàm phán từ đầu như thế nào</w:t>
      </w:r>
      <w:r>
        <w:t xml:space="preserve"> để</w:t>
      </w:r>
      <w:r w:rsidRPr="00B12DD3">
        <w:t xml:space="preserve"> đúng theo luật</w:t>
      </w:r>
      <w:bookmarkEnd w:id="38"/>
      <w:r>
        <w:t xml:space="preserve"> </w:t>
      </w:r>
    </w:p>
    <w:p w14:paraId="4AC302F8" w14:textId="0705410E" w:rsidR="00AB4B9B" w:rsidRDefault="00AB4B9B" w:rsidP="00AB4B9B">
      <w:r>
        <w:t>Huỳnh Trọng Toàn (</w:t>
      </w:r>
      <w:hyperlink r:id="rId31" w:history="1">
        <w:r w:rsidRPr="005F6547">
          <w:rPr>
            <w:rStyle w:val="Hyperlink"/>
          </w:rPr>
          <w:t>toan.huynh@ricons.vn</w:t>
        </w:r>
      </w:hyperlink>
      <w:r>
        <w:t>) , RICONS, Nhà thầu, TpHCM</w:t>
      </w:r>
    </w:p>
    <w:p w14:paraId="02D3C2EA" w14:textId="77777777" w:rsidR="00412AB4" w:rsidRDefault="00412AB4" w:rsidP="00412AB4">
      <w:pPr>
        <w:rPr>
          <w:b/>
        </w:rPr>
      </w:pPr>
      <w:r>
        <w:rPr>
          <w:b/>
        </w:rPr>
        <w:t>Trả lời:</w:t>
      </w:r>
    </w:p>
    <w:p w14:paraId="10E9393E" w14:textId="67009DD3" w:rsidR="00412AB4" w:rsidRDefault="00412AB4" w:rsidP="00412AB4">
      <w:r>
        <w:t xml:space="preserve">Phần trả lời của LS. Lê Thế Hùng trong </w:t>
      </w:r>
      <w:hyperlink r:id="rId32" w:history="1">
        <w:r w:rsidRPr="000D2B54">
          <w:rPr>
            <w:rStyle w:val="Hyperlink"/>
          </w:rPr>
          <w:t>https://www.youtube.com/watch?v=zHN_OV8a7wc</w:t>
        </w:r>
      </w:hyperlink>
      <w:r>
        <w:t>, xem từ thời điểm 11’50”.</w:t>
      </w:r>
    </w:p>
    <w:p w14:paraId="6F9D5BB3" w14:textId="77777777" w:rsidR="00412AB4" w:rsidRDefault="00412AB4" w:rsidP="00AB4B9B"/>
    <w:p w14:paraId="4DE62FB8" w14:textId="6A223E0E" w:rsidR="00AB4B9B" w:rsidRDefault="00AB4B9B" w:rsidP="00AB4B9B">
      <w:pPr>
        <w:pStyle w:val="Heading2"/>
      </w:pPr>
      <w:bookmarkStart w:id="39" w:name="_Toc82320263"/>
      <w:r w:rsidRPr="005C591F">
        <w:t>Trong trường hợp dự án bị tạm ngưng thì có phương án nào Nhà Thầu Phụ có thể quyết toán Hợp đồng với CĐT hoặc Nhà Thầu Chính ?</w:t>
      </w:r>
      <w:bookmarkEnd w:id="39"/>
      <w:r>
        <w:t xml:space="preserve"> </w:t>
      </w:r>
    </w:p>
    <w:p w14:paraId="12C1927E" w14:textId="77777777" w:rsidR="00AB4B9B" w:rsidRDefault="00AB4B9B" w:rsidP="00AB4B9B">
      <w:r>
        <w:t>Phan Thi Thuy Phuong (</w:t>
      </w:r>
      <w:hyperlink r:id="rId33" w:history="1">
        <w:r>
          <w:rPr>
            <w:rStyle w:val="Hyperlink"/>
          </w:rPr>
          <w:t>phuong.phan@schindler.com</w:t>
        </w:r>
      </w:hyperlink>
      <w:r>
        <w:t>), Schindler, Nhà cung cấp, TpHCM</w:t>
      </w:r>
    </w:p>
    <w:p w14:paraId="29DE3D66" w14:textId="77777777" w:rsidR="00AB4B9B" w:rsidRDefault="00AB4B9B" w:rsidP="00AB4B9B"/>
    <w:p w14:paraId="5A1FEC81" w14:textId="16BCF57B" w:rsidR="00AB4B9B" w:rsidRDefault="00AB4B9B" w:rsidP="00AB4B9B">
      <w:pPr>
        <w:pStyle w:val="Heading2"/>
      </w:pPr>
      <w:bookmarkStart w:id="40" w:name="_Toc82320264"/>
      <w:r w:rsidRPr="00FB5CFA">
        <w:t xml:space="preserve">Một số dự án </w:t>
      </w:r>
      <w:r>
        <w:t>Chủ đầu tư</w:t>
      </w:r>
      <w:r w:rsidRPr="00FB5CFA">
        <w:t xml:space="preserve"> và Nhà thầu đã quyết toán, sau đó </w:t>
      </w:r>
      <w:r>
        <w:t>Chủ đầu tư</w:t>
      </w:r>
      <w:r w:rsidRPr="00FB5CFA">
        <w:t xml:space="preserve"> chây ì không thanh toán, Nhà thầu vì quan hệ hợp tác nên chỉ gửi công văn đề nghị thanh toán mà không tiến hành các thủ tục khởi kiện để thu hồi công nợ. Việc này kéo dài 2-3 năm kể từ thời điểm hết hạn thanh toán theo hồ sơ, có trường hợp </w:t>
      </w:r>
      <w:r>
        <w:t>Chủ đầu tư</w:t>
      </w:r>
      <w:r w:rsidRPr="00FB5CFA">
        <w:t xml:space="preserve"> không hề phản hồi các công văn của Nhà thầu trong suốt thời gian đó. Vậy nhờ diễn </w:t>
      </w:r>
      <w:r w:rsidRPr="00FB5CFA">
        <w:lastRenderedPageBreak/>
        <w:t>giả cho biết những rủi ro nào có thể xảy ra đối với Nhà thầu và những hành động thích hợp để bảo vệ Nhà thầu?</w:t>
      </w:r>
      <w:bookmarkEnd w:id="40"/>
      <w:r>
        <w:t xml:space="preserve">  </w:t>
      </w:r>
    </w:p>
    <w:p w14:paraId="15C0F27F" w14:textId="491F266B" w:rsidR="00AB4B9B" w:rsidRDefault="00AB4B9B" w:rsidP="00AB4B9B">
      <w:r>
        <w:t>Tống Thị Thu Thảo (</w:t>
      </w:r>
      <w:r w:rsidRPr="00FB5CFA">
        <w:t>thaotong.ulaw@gmail.com</w:t>
      </w:r>
      <w:r>
        <w:t>) , RICONS, Nhà thầu, TpHCM</w:t>
      </w:r>
    </w:p>
    <w:p w14:paraId="02FC8D8A" w14:textId="77777777" w:rsidR="00D76525" w:rsidRDefault="00D76525" w:rsidP="00D76525">
      <w:pPr>
        <w:rPr>
          <w:b/>
        </w:rPr>
      </w:pPr>
      <w:r>
        <w:rPr>
          <w:b/>
        </w:rPr>
        <w:t>Trả lời:</w:t>
      </w:r>
    </w:p>
    <w:p w14:paraId="2DCEA194" w14:textId="078CDB96" w:rsidR="00D76525" w:rsidRDefault="00D76525" w:rsidP="00D76525">
      <w:r>
        <w:t xml:space="preserve">Phần trả lời của TS. Nguyễn Thị Hoa trong </w:t>
      </w:r>
      <w:hyperlink r:id="rId34" w:history="1">
        <w:r w:rsidRPr="000D2B54">
          <w:rPr>
            <w:rStyle w:val="Hyperlink"/>
          </w:rPr>
          <w:t>https://www.youtube.com/watch?v=zHN_OV8a7wc</w:t>
        </w:r>
      </w:hyperlink>
      <w:r>
        <w:t>, xem từ thời điểm 20’30”.</w:t>
      </w:r>
    </w:p>
    <w:p w14:paraId="4B11BFEC" w14:textId="77777777" w:rsidR="00D76525" w:rsidRDefault="00D76525" w:rsidP="00AB4B9B"/>
    <w:p w14:paraId="557EA6C3" w14:textId="08A14C83" w:rsidR="00D76525" w:rsidRPr="00C116B6" w:rsidRDefault="00D76525" w:rsidP="00D76525">
      <w:pPr>
        <w:pStyle w:val="Heading1"/>
      </w:pPr>
      <w:bookmarkStart w:id="41" w:name="_Toc82320265"/>
      <w:r w:rsidRPr="00C116B6">
        <w:t xml:space="preserve">Các câu hỏi </w:t>
      </w:r>
      <w:r>
        <w:t xml:space="preserve">trong Hội thảo </w:t>
      </w:r>
      <w:r w:rsidRPr="00C116B6">
        <w:t xml:space="preserve">được </w:t>
      </w:r>
      <w:r>
        <w:t>trả lời trực tiếp trên nền tảng Q&amp;A</w:t>
      </w:r>
      <w:bookmarkEnd w:id="41"/>
      <w:r>
        <w:t xml:space="preserve"> </w:t>
      </w:r>
    </w:p>
    <w:p w14:paraId="7F9FD0EC" w14:textId="2F0105BF" w:rsidR="008271BA" w:rsidRDefault="008271BA" w:rsidP="008271BA"/>
    <w:p w14:paraId="5CD429F5" w14:textId="77777777" w:rsidR="005A257C" w:rsidRDefault="005A257C" w:rsidP="005A257C">
      <w:pPr>
        <w:pStyle w:val="Heading2"/>
      </w:pPr>
      <w:bookmarkStart w:id="42" w:name="_Toc82320266"/>
      <w:r>
        <w:t>Khi quyết toán hợp đồng trọn gói cho dự án sử dụng vốn đầu tư công, chủ đầu tư yêu cầu tính toán lại khối lượng từng hạng mục trong BOQ. Nếu khối lượng thực tế &gt; khối lượng trong BOQ thì chủ đầu tư yêu cầu thanh toán theo khối lượng trong BOQ, Nếu khối lượng thực tế &lt; khối lượng trong BOQ thì chủ đầu tư yêu cầu thanh toán theo khối lượng thực tế. Cho hỏi yêu cầu của chủ đầu tư như vậy có phù hợp với pháp luật xây dựng?</w:t>
      </w:r>
      <w:bookmarkEnd w:id="42"/>
      <w:r>
        <w:tab/>
      </w:r>
    </w:p>
    <w:p w14:paraId="73A9CE2A" w14:textId="36809DFE" w:rsidR="005A257C" w:rsidRDefault="005A257C" w:rsidP="005A257C">
      <w:r>
        <w:t>Tùng Nguyễn</w:t>
      </w:r>
      <w:r>
        <w:tab/>
      </w:r>
      <w:hyperlink r:id="rId35" w:history="1">
        <w:r w:rsidRPr="00E245D1">
          <w:rPr>
            <w:rStyle w:val="Hyperlink"/>
          </w:rPr>
          <w:t>viettungnguyen@gmail.com</w:t>
        </w:r>
      </w:hyperlink>
      <w:r>
        <w:tab/>
      </w:r>
      <w:r w:rsidR="00BB6E2E" w:rsidRPr="00BB6E2E">
        <w:t>Gamuda Land</w:t>
      </w:r>
      <w:r w:rsidR="00BB6E2E" w:rsidRPr="00BB6E2E">
        <w:tab/>
        <w:t>Chủ đầu tư</w:t>
      </w:r>
      <w:r w:rsidR="00BB6E2E" w:rsidRPr="00BB6E2E">
        <w:tab/>
        <w:t>Hà Nội</w:t>
      </w:r>
    </w:p>
    <w:p w14:paraId="2C0F5D05" w14:textId="525A7791" w:rsidR="005A257C" w:rsidRDefault="005A257C" w:rsidP="005A257C">
      <w:r>
        <w:t>Theo quy định tại khoản 5 Điều 19 NĐ 37, điểm a khoản 1 ĐIều 20 NĐ37 đã quy định rõ thanh toán và hồ sơ thanh toán đối với hợp đồng trọn gói, trong đó đã quy định không phải nghiệm thu khối lượng hoàn thành chi tiết. Như vậy, pháp luật đã quy định đối với hợp đồng trọn gói không tính toán lại KLHT thực tế, không tính đến tăng giảm KL</w:t>
      </w:r>
    </w:p>
    <w:p w14:paraId="644C7FE7" w14:textId="77777777" w:rsidR="005A257C" w:rsidRDefault="005A257C" w:rsidP="005A257C">
      <w:pPr>
        <w:pStyle w:val="Heading2"/>
      </w:pPr>
      <w:bookmarkStart w:id="43" w:name="_Toc82320267"/>
      <w:r>
        <w:t>Nếu hợp đồng không quy định về phạt chậm tiến độ. Xin hỏi a. Thủy theo luật CĐT có quyền được phạt nhà thầu tối đa bao nhiêu % so với giá trị hợp đồng (không giới hạn, bằng giá trj hợp đồng, max 12%)? Cám ơn anh"</w:t>
      </w:r>
      <w:bookmarkEnd w:id="43"/>
      <w:r>
        <w:tab/>
      </w:r>
    </w:p>
    <w:p w14:paraId="51F16CAC" w14:textId="685EFBCB" w:rsidR="005A257C" w:rsidRDefault="005A257C" w:rsidP="005A257C">
      <w:r>
        <w:t>Nguyen Van Giang</w:t>
      </w:r>
      <w:r>
        <w:tab/>
      </w:r>
      <w:hyperlink r:id="rId36" w:history="1">
        <w:r w:rsidRPr="00E245D1">
          <w:rPr>
            <w:rStyle w:val="Hyperlink"/>
          </w:rPr>
          <w:t>giangtf@gmail.com</w:t>
        </w:r>
      </w:hyperlink>
      <w:r>
        <w:tab/>
      </w:r>
      <w:r w:rsidR="00BB6E2E" w:rsidRPr="00BB6E2E">
        <w:t>Capitaland Việt Nam</w:t>
      </w:r>
      <w:r w:rsidR="00BB6E2E" w:rsidRPr="00BB6E2E">
        <w:tab/>
        <w:t>Chủ đầu tư</w:t>
      </w:r>
      <w:r w:rsidR="00BB6E2E" w:rsidRPr="00BB6E2E">
        <w:tab/>
        <w:t>Hà Nội</w:t>
      </w:r>
    </w:p>
    <w:p w14:paraId="72EA6297" w14:textId="24D52029" w:rsidR="005A257C" w:rsidRDefault="005A257C" w:rsidP="005A257C">
      <w:r>
        <w:t>TTV Nguyễn Bắc Thủy</w:t>
      </w:r>
    </w:p>
    <w:p w14:paraId="46299CD7" w14:textId="381327FA" w:rsidR="005A257C" w:rsidRDefault="005A257C" w:rsidP="005A257C">
      <w:r>
        <w:t>Trong trường hợp các bên không thỏa thuận về phạt vi phạm hợp đồng thì sẽ không áp dụng phạt do vi phạm hợp đồng</w:t>
      </w:r>
    </w:p>
    <w:p w14:paraId="02FE897B" w14:textId="77777777" w:rsidR="005A257C" w:rsidRDefault="005A257C" w:rsidP="005A257C">
      <w:pPr>
        <w:pStyle w:val="Heading2"/>
      </w:pPr>
      <w:bookmarkStart w:id="44" w:name="_Toc82320268"/>
      <w:r>
        <w:t>Trong Hợp đồng có cần quy định về việc giải tỏa thư bảo lãnh thực hiện Hợp đồng không?</w:t>
      </w:r>
      <w:bookmarkEnd w:id="44"/>
      <w:r>
        <w:tab/>
      </w:r>
    </w:p>
    <w:p w14:paraId="0D538544" w14:textId="444095A8" w:rsidR="005A257C" w:rsidRDefault="005A257C" w:rsidP="005A257C">
      <w:r>
        <w:t>Phạm Thị Thu Hiền</w:t>
      </w:r>
      <w:r>
        <w:tab/>
      </w:r>
      <w:hyperlink r:id="rId37" w:history="1">
        <w:r w:rsidRPr="00E245D1">
          <w:rPr>
            <w:rStyle w:val="Hyperlink"/>
          </w:rPr>
          <w:t>hienptt@tasecoland.vn</w:t>
        </w:r>
      </w:hyperlink>
      <w:r>
        <w:tab/>
      </w:r>
      <w:r w:rsidR="00BB6E2E" w:rsidRPr="00BB6E2E">
        <w:t>Công ty Cổ phần Đầu tư Bất động sản Taseco</w:t>
      </w:r>
      <w:r w:rsidR="00BB6E2E" w:rsidRPr="00BB6E2E">
        <w:tab/>
        <w:t>Chủ đầu tư</w:t>
      </w:r>
      <w:r w:rsidR="00BB6E2E" w:rsidRPr="00BB6E2E">
        <w:tab/>
        <w:t>Hà Nội</w:t>
      </w:r>
    </w:p>
    <w:p w14:paraId="4572CE47" w14:textId="79ECD27A" w:rsidR="005A257C" w:rsidRDefault="005A257C" w:rsidP="005A257C">
      <w:r>
        <w:t>Pháp luật về hợp đồng sử dụng vốn nhà nước có quy định cụ thể về release bảo lãnh thực hiện hợp đồng. Trong hợp đồng nên thỏa thuận cụ thể về điều kiện để được release bảo lãnh này và quản lý gia hạn, và các khía cạnh khác</w:t>
      </w:r>
    </w:p>
    <w:p w14:paraId="60AE7385" w14:textId="77777777" w:rsidR="005A257C" w:rsidRDefault="005A257C" w:rsidP="005A257C">
      <w:pPr>
        <w:pStyle w:val="Heading2"/>
      </w:pPr>
      <w:bookmarkStart w:id="45" w:name="_Toc82320269"/>
      <w:r>
        <w:lastRenderedPageBreak/>
        <w:t>Trong hợp đồng không quy định dịch bệnh được đưa vào trường hợp bất khả kháng vậy thì trong đợt dịch này giá thành nguyên vật liệu tăng cao . như vậy chúng ta có cơ sở để yêu cầu tăng giá hoặc hỗ trợ phần trượt giá từ chủ đầu tư không ạ ? cơ sơ pháp lý như thế nào ạ ?</w:t>
      </w:r>
      <w:bookmarkEnd w:id="45"/>
      <w:r>
        <w:tab/>
      </w:r>
    </w:p>
    <w:p w14:paraId="54E0FF53" w14:textId="27804E7E" w:rsidR="005A257C" w:rsidRDefault="005A257C" w:rsidP="005A257C">
      <w:r>
        <w:t>Minh Thư Ngô Thị</w:t>
      </w:r>
      <w:r>
        <w:tab/>
      </w:r>
      <w:hyperlink r:id="rId38" w:history="1">
        <w:r w:rsidRPr="00E245D1">
          <w:rPr>
            <w:rStyle w:val="Hyperlink"/>
          </w:rPr>
          <w:t>minhthulaw777@gmail.com</w:t>
        </w:r>
      </w:hyperlink>
      <w:r>
        <w:tab/>
      </w:r>
      <w:r w:rsidR="00BB6E2E" w:rsidRPr="00BB6E2E">
        <w:t>Công ty Nhôm Kính cao cấp Kỳ Nguyên</w:t>
      </w:r>
      <w:r w:rsidR="00BB6E2E" w:rsidRPr="00BB6E2E">
        <w:tab/>
        <w:t>Nhà thầu phụ,  Nhà cung cấp</w:t>
      </w:r>
      <w:r w:rsidR="00BB6E2E" w:rsidRPr="00BB6E2E">
        <w:tab/>
        <w:t>TPHCM</w:t>
      </w:r>
    </w:p>
    <w:p w14:paraId="60606264" w14:textId="1F929168" w:rsidR="005A257C" w:rsidRDefault="005A257C" w:rsidP="005A257C">
      <w:r>
        <w:t>ĐIều này còn tùy thuộc vào dịch bệnh nó ảnh hưởng như thế nào đến hợp đồng của bạn? rồi khi dịch bệnh xảy ra nó có phải là bất khả kháng theo các tiêu chí được luật địnhvà hợp đồng đã thỏa thuận hay không, để từ đó quyết định cho phù hợp</w:t>
      </w:r>
    </w:p>
    <w:p w14:paraId="581C7DF7" w14:textId="3FD3E44B" w:rsidR="005A257C" w:rsidRDefault="005A257C" w:rsidP="005A257C">
      <w:pPr>
        <w:pStyle w:val="Heading2"/>
      </w:pPr>
      <w:bookmarkStart w:id="46" w:name="_Toc82320270"/>
      <w:r>
        <w:t>Với Hợp đồng xây dựng ký trong thời gian Covid gian đoạn 1; Vậy Covid này là rủi ro lường trước hay là Bất khả kháng; hiện tại nhà thầu vẫn đang thi công và bị ảnh hưởng rất lớn do covid: di chuyển khó khăn, cấm vận chuyển ...... Vậy Nhà thầu có được nêu covid là BKK và claim chi phí với CĐT không?"</w:t>
      </w:r>
      <w:bookmarkEnd w:id="46"/>
      <w:r>
        <w:tab/>
      </w:r>
    </w:p>
    <w:p w14:paraId="5F026633" w14:textId="753ADF4D" w:rsidR="005A257C" w:rsidRDefault="005A257C" w:rsidP="005A257C">
      <w:r>
        <w:t>NGUYỄN LAM</w:t>
      </w:r>
      <w:r>
        <w:tab/>
      </w:r>
      <w:hyperlink r:id="rId39" w:history="1">
        <w:r w:rsidRPr="00E245D1">
          <w:rPr>
            <w:rStyle w:val="Hyperlink"/>
          </w:rPr>
          <w:t>duclam246@gmail.com</w:t>
        </w:r>
      </w:hyperlink>
      <w:r>
        <w:tab/>
      </w:r>
      <w:r w:rsidR="00BB6E2E" w:rsidRPr="00BB6E2E">
        <w:t>FECON</w:t>
      </w:r>
      <w:r w:rsidR="00BB6E2E" w:rsidRPr="00BB6E2E">
        <w:tab/>
        <w:t>Nhà thầu</w:t>
      </w:r>
      <w:r w:rsidR="00BB6E2E" w:rsidRPr="00BB6E2E">
        <w:tab/>
        <w:t>Hà Nội</w:t>
      </w:r>
    </w:p>
    <w:p w14:paraId="684F5986" w14:textId="472A60E4" w:rsidR="005A257C" w:rsidRDefault="005A257C" w:rsidP="005A257C">
      <w:r>
        <w:t>TTV Nguyễn Bắc Thủy</w:t>
      </w:r>
    </w:p>
    <w:p w14:paraId="0B424D89" w14:textId="581955EE" w:rsidR="005A257C" w:rsidRDefault="005A257C" w:rsidP="005A257C">
      <w:r>
        <w:t>Hiện nay pháp luật chưa định ra tiêu chí định lượng cụ thể về bất khả kháng, chỉ quy định định tính. Nên trên thực tiễn khi xảy ra dịch bệnh chúng ta cần đánh giá , so sánh với các tiêu chí về BKK để xác định xem event này có phải là BKK đối với trường hợp cụ thể của bạn hay không</w:t>
      </w:r>
    </w:p>
    <w:p w14:paraId="2E3A44AF" w14:textId="0C69B9EE" w:rsidR="005A257C" w:rsidRDefault="005A257C" w:rsidP="005A257C">
      <w:pPr>
        <w:pStyle w:val="Heading2"/>
      </w:pPr>
      <w:bookmarkStart w:id="47" w:name="_Toc82320271"/>
      <w:r>
        <w:t>Nếu Khối lượng trong BOQ bị thiếu do lỗi thiết kế và đã được cập nhật vào BVTC. Khi thanh toán khối lượng, Chủ đầu tư chỉ thanh toán bằng khối lượng trong Bill. Khối lượng phát sinh thêm phải ký PLHĐ (vì tăng 100%) thì Chủ đầu tư mới thanh toán. Nhưng CĐT chậm ký PLHĐ -&gt; chậm thanh toán -&gt; Nhà thầu có quyền đòi chi phí phát sinh do chậm thanh toán không? Tính theo lãi suất quy định của NHNN hay lãi Nhà thầu phải đi vay?</w:t>
      </w:r>
      <w:bookmarkEnd w:id="47"/>
      <w:r>
        <w:tab/>
      </w:r>
    </w:p>
    <w:p w14:paraId="7DAEECC7" w14:textId="6F593CAF" w:rsidR="005A257C" w:rsidRDefault="005A257C" w:rsidP="005A257C">
      <w:r>
        <w:t>Ngọc Sơn Nguyễn</w:t>
      </w:r>
      <w:r>
        <w:tab/>
        <w:t>sondiep1512@gmail.com</w:t>
      </w:r>
      <w:r>
        <w:tab/>
      </w:r>
      <w:r w:rsidR="00BB6E2E" w:rsidRPr="00BB6E2E">
        <w:t>Công ty CP VNCN E&amp;C</w:t>
      </w:r>
      <w:r w:rsidR="00BB6E2E" w:rsidRPr="00BB6E2E">
        <w:tab/>
        <w:t>Nhà thầu</w:t>
      </w:r>
      <w:r w:rsidR="00BB6E2E" w:rsidRPr="00BB6E2E">
        <w:tab/>
        <w:t xml:space="preserve">Hồ Chí Minh </w:t>
      </w:r>
      <w:r>
        <w:t>"'-</w:t>
      </w:r>
    </w:p>
    <w:p w14:paraId="09A525DD" w14:textId="6B21A8F1" w:rsidR="005A257C" w:rsidRDefault="005A257C" w:rsidP="005A257C">
      <w:r>
        <w:t xml:space="preserve"> Khi duyệt và ban hành BVTC phát hiện sai sót thì các bên cần phải ứng xử theo quy trình VO</w:t>
      </w:r>
    </w:p>
    <w:p w14:paraId="1FAA3F64" w14:textId="77777777" w:rsidR="005A257C" w:rsidRDefault="005A257C" w:rsidP="005A257C">
      <w:r>
        <w:t>Trường hợp CĐT cố tình trì hoãn thì NT tiến hành các thủ tục , VB để lưu lại toàn bộ quá trình như đã quy định trong hợp đồng ( lưu ý thời hiệu các văn bản quy định HĐ) để sau này khởi kiện CĐT</w:t>
      </w:r>
    </w:p>
    <w:p w14:paraId="614EAA54" w14:textId="77777777" w:rsidR="005A257C" w:rsidRDefault="005A257C" w:rsidP="005A257C">
      <w:r>
        <w:t>- Hoàn toàn có quyền đòi lãi trả chậm nếu đã thực hiện đủ các thủ tục trên."</w:t>
      </w:r>
    </w:p>
    <w:p w14:paraId="15D2F4D4" w14:textId="77777777" w:rsidR="005A257C" w:rsidRDefault="005A257C" w:rsidP="005A257C">
      <w:pPr>
        <w:pStyle w:val="Heading2"/>
      </w:pPr>
      <w:bookmarkStart w:id="48" w:name="_Toc82320272"/>
      <w:r>
        <w:t>Xin anh Thủy cho biết nếu hợp đồng không quy định phạt chậm tiến độ. Câu trả lời của anh là 12% phần hợp đồng vi phạm. Và điều này được quy định trong văn bản nào ạ. Cám ơn anh."</w:t>
      </w:r>
      <w:bookmarkEnd w:id="48"/>
      <w:r>
        <w:tab/>
      </w:r>
    </w:p>
    <w:p w14:paraId="5ED6FCAB" w14:textId="4D01F3E5" w:rsidR="005A257C" w:rsidRDefault="005A257C" w:rsidP="005A257C">
      <w:r>
        <w:t>Nguyen Van Giang</w:t>
      </w:r>
      <w:r>
        <w:tab/>
        <w:t>giangtf@gmail.com</w:t>
      </w:r>
      <w:r>
        <w:tab/>
      </w:r>
      <w:r w:rsidR="00BB6E2E" w:rsidRPr="00BB6E2E">
        <w:t>Capitaland Việt Nam</w:t>
      </w:r>
      <w:r w:rsidR="00BB6E2E" w:rsidRPr="00BB6E2E">
        <w:tab/>
        <w:t>Chủ đầu tư</w:t>
      </w:r>
      <w:r w:rsidR="00BB6E2E" w:rsidRPr="00BB6E2E">
        <w:tab/>
        <w:t>Hà Nội</w:t>
      </w:r>
    </w:p>
    <w:p w14:paraId="78A80596" w14:textId="60EB37B0" w:rsidR="005A257C" w:rsidRDefault="005A257C" w:rsidP="005A257C">
      <w:r>
        <w:t>TTV Nguyễn Bắc Thủy</w:t>
      </w:r>
    </w:p>
    <w:p w14:paraId="0EF7C84A" w14:textId="01E239FB" w:rsidR="005A257C" w:rsidRDefault="005A257C" w:rsidP="005A257C">
      <w:r>
        <w:lastRenderedPageBreak/>
        <w:t>Trong trường hợp các bên không thỏa thuận về phạt vi phạm hợp đồng thì sẽ không áp dụng phạt do vi phạm hợp đồng</w:t>
      </w:r>
    </w:p>
    <w:p w14:paraId="1D23A364" w14:textId="77777777" w:rsidR="005A257C" w:rsidRDefault="005A257C" w:rsidP="005A257C">
      <w:pPr>
        <w:pStyle w:val="Heading2"/>
      </w:pPr>
      <w:bookmarkStart w:id="49" w:name="_Toc82320273"/>
      <w:r>
        <w:t>Khi nhà thầu bị chậm tiến độ, ngoài khoản phạt chậm tiến độ (tối đa 12% giá trị hợp đồng), nhà thầu có phải trả các chi phí khác mà chủ đầu tư phải gánh chịu (như chi phí phát sinh trả cho các nhà thầu khác do việc chậm tiến độ của nhà thầu này gây ra)?</w:t>
      </w:r>
      <w:bookmarkEnd w:id="49"/>
      <w:r>
        <w:tab/>
      </w:r>
    </w:p>
    <w:p w14:paraId="619AF17D" w14:textId="20F989F4" w:rsidR="005A257C" w:rsidRDefault="005A257C" w:rsidP="005A257C">
      <w:r>
        <w:t>Tùng Nguyễn</w:t>
      </w:r>
      <w:r>
        <w:tab/>
      </w:r>
      <w:hyperlink r:id="rId40" w:history="1">
        <w:r w:rsidRPr="00E245D1">
          <w:rPr>
            <w:rStyle w:val="Hyperlink"/>
          </w:rPr>
          <w:t>viettungnguyen@gmail.com</w:t>
        </w:r>
      </w:hyperlink>
      <w:r>
        <w:tab/>
      </w:r>
      <w:r w:rsidR="00BB6E2E" w:rsidRPr="00BB6E2E">
        <w:t>Gamuda Land</w:t>
      </w:r>
      <w:r w:rsidR="00BB6E2E" w:rsidRPr="00BB6E2E">
        <w:tab/>
        <w:t>Chủ đầu tư</w:t>
      </w:r>
      <w:r w:rsidR="00BB6E2E" w:rsidRPr="00BB6E2E">
        <w:tab/>
        <w:t>Hà Nội</w:t>
      </w:r>
    </w:p>
    <w:p w14:paraId="52CB694B" w14:textId="7B400208" w:rsidR="005A257C" w:rsidRDefault="005A257C" w:rsidP="005A257C">
      <w:r>
        <w:t>Phạt và bồi thường thiệt hại là 2 khía cạnh khác nhau. Nêu vi phạm ngoài mức phạt theo thỏa thuận, thì bên vi phạm vẫn phải bồi thường theo thỏa thuận hợp đồng</w:t>
      </w:r>
    </w:p>
    <w:p w14:paraId="15BD3D32" w14:textId="77777777" w:rsidR="005A257C" w:rsidRDefault="005A257C" w:rsidP="005A257C">
      <w:pPr>
        <w:pStyle w:val="Heading2"/>
      </w:pPr>
      <w:bookmarkStart w:id="50" w:name="_Toc82320274"/>
      <w:r>
        <w:t>HĐ thi công chấm dứt giữa chừng vì lý do nhà thầu chậm tiến độ, các bên thống nhất dừng HĐ. Vậy các phần việc nhà thầu đã thi công dở dang nhưng chưa được nghiệm thu hoàn thành đưa vào sử dụng, nhà thầu có bảo hành cho CĐT không và CĐT có được giữ lại tiền bảo hành? Cảm ơn anh.</w:t>
      </w:r>
      <w:bookmarkEnd w:id="50"/>
      <w:r>
        <w:tab/>
      </w:r>
    </w:p>
    <w:p w14:paraId="39FAA749" w14:textId="49C4A2FD" w:rsidR="005A257C" w:rsidRDefault="005A257C" w:rsidP="005A257C">
      <w:r>
        <w:t>Tiến Sĩ Trịnh</w:t>
      </w:r>
      <w:r>
        <w:tab/>
      </w:r>
      <w:hyperlink r:id="rId41" w:history="1">
        <w:r w:rsidRPr="00E245D1">
          <w:rPr>
            <w:rStyle w:val="Hyperlink"/>
          </w:rPr>
          <w:t>tiensihp2708@gmail.com</w:t>
        </w:r>
      </w:hyperlink>
      <w:r>
        <w:tab/>
      </w:r>
      <w:r w:rsidR="00BB6E2E" w:rsidRPr="00BB6E2E">
        <w:t>Kita Group</w:t>
      </w:r>
      <w:r w:rsidR="00BB6E2E" w:rsidRPr="00BB6E2E">
        <w:tab/>
        <w:t>Chủ đầu tư</w:t>
      </w:r>
      <w:r w:rsidR="00BB6E2E" w:rsidRPr="00BB6E2E">
        <w:tab/>
        <w:t>TPHCM</w:t>
      </w:r>
    </w:p>
    <w:p w14:paraId="3B80BA69" w14:textId="77777777" w:rsidR="005A257C" w:rsidRDefault="005A257C" w:rsidP="005A257C">
      <w:r>
        <w:t xml:space="preserve">TTV.Nguyễn Bắc Thủy: </w:t>
      </w:r>
    </w:p>
    <w:p w14:paraId="609334BE" w14:textId="01F8A93A" w:rsidR="005A257C" w:rsidRDefault="005A257C" w:rsidP="005A257C">
      <w:r>
        <w:t>Về  nguyên tắc nhà thầu phải bảo hành đối với tất cả các phần việc mà nhà thầu thực hiện.</w:t>
      </w:r>
    </w:p>
    <w:p w14:paraId="3AA3B0E3" w14:textId="77777777" w:rsidR="005A257C" w:rsidRDefault="005A257C" w:rsidP="005A257C">
      <w:pPr>
        <w:pStyle w:val="Heading2"/>
      </w:pPr>
      <w:bookmarkStart w:id="51" w:name="_Toc82320275"/>
      <w:r>
        <w:t>Cho mình hỏi về có quy định nào rõ ràng về quy định thu hồi hết tạm ứng khi hợp đồng đạt được 80% ko? Nếu phần trăm khác thì được không ?</w:t>
      </w:r>
      <w:bookmarkEnd w:id="51"/>
      <w:r>
        <w:tab/>
      </w:r>
    </w:p>
    <w:p w14:paraId="209739E5" w14:textId="77777777" w:rsidR="005A257C" w:rsidRDefault="005A257C" w:rsidP="005A257C">
      <w:r>
        <w:t xml:space="preserve">Trần Văn Quang </w:t>
      </w:r>
      <w:r>
        <w:tab/>
        <w:t>Facebook</w:t>
      </w:r>
      <w:r>
        <w:tab/>
      </w:r>
    </w:p>
    <w:p w14:paraId="0A5B3657" w14:textId="34C5BAAC" w:rsidR="005A257C" w:rsidRDefault="005A257C" w:rsidP="005A257C">
      <w:r>
        <w:t>80% áp dụng cho hợp đồng sử dụng vốn nhà nước tại điểm đ khoản 5 ĐIều 18 NĐ 37/2015. Còn hợp đồng sử dụng vốn khác thì các bên tự do thỏa thuận</w:t>
      </w:r>
    </w:p>
    <w:p w14:paraId="39671E00" w14:textId="77777777" w:rsidR="005A257C" w:rsidRDefault="005A257C" w:rsidP="005A257C">
      <w:pPr>
        <w:pStyle w:val="Heading2"/>
      </w:pPr>
      <w:bookmarkStart w:id="52" w:name="_Toc82320276"/>
      <w:r>
        <w:t>Cho e hỏi trong hợp đồng thi công xây dựng không ghi loại hợp đồng gì nhưng có điều khoản đc điều chỉnh giá vật liệu, nhân công, ca máy khi nhà nước thay đổi chế độ chính sách thì có được điều chỉnh k?</w:t>
      </w:r>
      <w:bookmarkEnd w:id="52"/>
      <w:r>
        <w:tab/>
      </w:r>
    </w:p>
    <w:p w14:paraId="6A58C1BA" w14:textId="77777777" w:rsidR="005A257C" w:rsidRDefault="005A257C" w:rsidP="005A257C">
      <w:r>
        <w:t>Giang Huy</w:t>
      </w:r>
      <w:r>
        <w:tab/>
        <w:t>Youtube</w:t>
      </w:r>
      <w:r>
        <w:tab/>
      </w:r>
    </w:p>
    <w:p w14:paraId="68406EDC" w14:textId="43F6B3B3" w:rsidR="005A257C" w:rsidRDefault="005A257C" w:rsidP="005A257C">
      <w:r>
        <w:t>Nêu đây là hợp đồng sử dụng vốn nhà nước thì bạn có thể tìm được loại/hình thức hợp đồng này là gì thông qua kế hoạch lựa chọn nhà thầu, còn nếu là hợp đồng sử dụng vốn khác thì bạn căn cứ thỏa thuận trong hợp đồng để thực hiện</w:t>
      </w:r>
    </w:p>
    <w:p w14:paraId="0BC931F4" w14:textId="77777777" w:rsidR="005A257C" w:rsidRDefault="005A257C" w:rsidP="005A257C">
      <w:pPr>
        <w:pStyle w:val="Heading2"/>
      </w:pPr>
      <w:bookmarkStart w:id="53" w:name="_Toc82320277"/>
      <w:r>
        <w:t>Nhà thầu đã nộp hồ sơ thanh toán khối lượng hoàn thành và hoá đơn GTGT cho hạng mục công việc nhưng CĐT trì hoãn và kéo dài việc duyệt hồ sơ thanh toán. Như vậy CĐT có đương nhiên phát sinh nghĩa vụ thanh toán với nhà thầu hay không?"</w:t>
      </w:r>
      <w:bookmarkEnd w:id="53"/>
      <w:r>
        <w:tab/>
      </w:r>
    </w:p>
    <w:p w14:paraId="28191C35" w14:textId="7E3CADF8" w:rsidR="005A257C" w:rsidRDefault="005A257C" w:rsidP="005A257C">
      <w:r>
        <w:t>Thanh Luân Cao</w:t>
      </w:r>
      <w:r w:rsidR="00BB6E2E">
        <w:tab/>
      </w:r>
      <w:r>
        <w:tab/>
        <w:t>caothanhluan01@gmail.com</w:t>
      </w:r>
      <w:r>
        <w:tab/>
        <w:t>"</w:t>
      </w:r>
      <w:r w:rsidR="00BB6E2E" w:rsidRPr="00BB6E2E">
        <w:t xml:space="preserve"> ALB GROUP</w:t>
      </w:r>
      <w:r w:rsidR="00BB6E2E" w:rsidRPr="00BB6E2E">
        <w:tab/>
        <w:t>Công ty Luật</w:t>
      </w:r>
      <w:r w:rsidR="00BB6E2E" w:rsidRPr="00BB6E2E">
        <w:tab/>
        <w:t>Hồ Chí Minh</w:t>
      </w:r>
    </w:p>
    <w:p w14:paraId="0C2EC056" w14:textId="77777777" w:rsidR="005A257C" w:rsidRDefault="005A257C" w:rsidP="005A257C">
      <w:r>
        <w:t xml:space="preserve">TTV. Nguyễn Bắc Thuỷ </w:t>
      </w:r>
    </w:p>
    <w:p w14:paraId="49E2C47F" w14:textId="6DF286EA" w:rsidR="005A257C" w:rsidRDefault="005A257C" w:rsidP="005A257C">
      <w:r>
        <w:lastRenderedPageBreak/>
        <w:t>Nếu việc trì hoãn TT không có lý do và vượt quá thời hạn thanh toán theo thỏa thuận hợp đồng và luật định thì nhà thầu có quyền yêu cầu CĐT thanh toán lãi vay do chậm thanh toán theo quy định tại điểm c khoản 21 Điều 28 NĐ 37.</w:t>
      </w:r>
    </w:p>
    <w:p w14:paraId="1B99208B" w14:textId="77777777" w:rsidR="005A257C" w:rsidRDefault="005A257C" w:rsidP="005A257C">
      <w:r>
        <w:t>Nếu là hợp đồng XD sử dụng vốn khác thì các bên căn cứ vào thỏa thuận hợp đồng để xác định nghĩa vụ/quyền của các bên trong trường hợp này"</w:t>
      </w:r>
    </w:p>
    <w:p w14:paraId="026932CB" w14:textId="77777777" w:rsidR="005A257C" w:rsidRDefault="005A257C" w:rsidP="005A257C">
      <w:pPr>
        <w:pStyle w:val="Heading2"/>
      </w:pPr>
      <w:bookmarkStart w:id="54" w:name="_Toc82320278"/>
      <w:r>
        <w:t>Nếu hợp đồng trọn gói tư vấn, nghiệm thu ko ghi khối lượng là 1 thì phải ghi như thế nào mới đúng ah?</w:t>
      </w:r>
      <w:bookmarkEnd w:id="54"/>
      <w:r>
        <w:tab/>
      </w:r>
    </w:p>
    <w:p w14:paraId="3BD92D05" w14:textId="64F10EAE" w:rsidR="005A257C" w:rsidRDefault="005A257C" w:rsidP="005A257C">
      <w:r>
        <w:t>Hồng Phương Nguyễn Thị</w:t>
      </w:r>
      <w:r>
        <w:tab/>
      </w:r>
      <w:hyperlink r:id="rId42" w:history="1">
        <w:r w:rsidRPr="00E245D1">
          <w:rPr>
            <w:rStyle w:val="Hyperlink"/>
          </w:rPr>
          <w:t>phuonnth.aca@gmail.com</w:t>
        </w:r>
      </w:hyperlink>
      <w:r>
        <w:tab/>
      </w:r>
      <w:r w:rsidR="00BB6E2E" w:rsidRPr="00BB6E2E">
        <w:t>Công ty TNHH Kiểm toán và Tư vấn ACA miền Trung</w:t>
      </w:r>
      <w:r w:rsidR="00BB6E2E" w:rsidRPr="00BB6E2E">
        <w:tab/>
        <w:t>Tư vấn</w:t>
      </w:r>
      <w:r w:rsidR="00BB6E2E" w:rsidRPr="00BB6E2E">
        <w:tab/>
        <w:t>Nghệ An</w:t>
      </w:r>
    </w:p>
    <w:p w14:paraId="0A8EB2C0" w14:textId="18CE427B" w:rsidR="005A257C" w:rsidRDefault="005A257C" w:rsidP="005A257C">
      <w:r>
        <w:t>"1/ Phải cung cấp đủ hồ sơ khi CĐT yêu cầu bổ sung</w:t>
      </w:r>
    </w:p>
    <w:p w14:paraId="1F6C2613" w14:textId="77777777" w:rsidR="005A257C" w:rsidRDefault="005A257C" w:rsidP="005A257C">
      <w:r>
        <w:t>2/ Thanh toán cuối cùng không đồng nhất với quyết toán, thanh lý hợp đồng vì có thể có nhưng nội dung theo quy định phải thực hiện tiếp theo"</w:t>
      </w:r>
    </w:p>
    <w:p w14:paraId="32FCD80A" w14:textId="6945C4C4" w:rsidR="005A257C" w:rsidRDefault="005A257C" w:rsidP="005A257C">
      <w:r>
        <w:t>Với hợp đồng trọn gói khi quyết toán hợp đồng có cần phải có Biên bản nghiệm thu khối lượng hoàn thành không ạ? Cảm ơn anh!</w:t>
      </w:r>
      <w:r>
        <w:tab/>
        <w:t>Thành Nguyễn</w:t>
      </w:r>
      <w:r>
        <w:tab/>
        <w:t>thanhnv.aca@gmail.com</w:t>
      </w:r>
      <w:r>
        <w:tab/>
        <w:t>Thực ra tôi cho rằng hiểu quyết toán khác nhau về từ ngữ nhưng chắc chắn phải có biên bản nghiệm thu hoàn thành nếu có. Tuy vậy có những tình huống dừng giữa chưng thì không có BB nghiệm thu hoàn thành cũngphari tiến hành quyết toán thanh lý... Nhiều tình huống có thể có, nên cần tách lĩnh vực quản lý CL, nghiệm thu và thủ tục thanh toán riêng, khác nhau.</w:t>
      </w:r>
    </w:p>
    <w:p w14:paraId="6C531E87" w14:textId="77777777" w:rsidR="005A257C" w:rsidRDefault="005A257C" w:rsidP="005A257C">
      <w:pPr>
        <w:pStyle w:val="Heading2"/>
      </w:pPr>
      <w:bookmarkStart w:id="55" w:name="_Toc82320279"/>
      <w:r>
        <w:t>Do không xác định được chính xác thời điểm thu hồi hết tiền tạm ứng, như vậy, mình có thể không quy định cụ thể về thời hạn của bảo lãnh tạm bứng ( bao nhiêu ngày hoặc tháng) mà chỉ quy định thời hạn hiệu lực của bảo lãnh tạm ứng cho đến khi thu hồi hết tiền tạm ứng và đảm bảo nguyên tắc tiền tạm ứng được thu hồi hết khi thanh toán đạt 80% giá hợp đồng.</w:t>
      </w:r>
      <w:bookmarkEnd w:id="55"/>
      <w:r>
        <w:tab/>
      </w:r>
    </w:p>
    <w:p w14:paraId="2D458E66" w14:textId="1B662935" w:rsidR="005A257C" w:rsidRDefault="005A257C" w:rsidP="005A257C">
      <w:r>
        <w:t>Sơn Ka Lại</w:t>
      </w:r>
      <w:r>
        <w:tab/>
      </w:r>
      <w:hyperlink r:id="rId43" w:history="1">
        <w:r w:rsidRPr="00E245D1">
          <w:rPr>
            <w:rStyle w:val="Hyperlink"/>
          </w:rPr>
          <w:t>sonka1980@gmail.com</w:t>
        </w:r>
      </w:hyperlink>
      <w:r>
        <w:tab/>
      </w:r>
      <w:r w:rsidR="00BB6E2E" w:rsidRPr="00BB6E2E">
        <w:t>Bảo hiểm tiền gửi Việt Nam</w:t>
      </w:r>
      <w:r w:rsidR="00BB6E2E" w:rsidRPr="00BB6E2E">
        <w:tab/>
        <w:t>Chủ đầu tư</w:t>
      </w:r>
      <w:r w:rsidR="00BB6E2E" w:rsidRPr="00BB6E2E">
        <w:tab/>
        <w:t>Hà Nội</w:t>
      </w:r>
    </w:p>
    <w:p w14:paraId="5900B813" w14:textId="7F5B36F2" w:rsidR="005A257C" w:rsidRDefault="005A257C" w:rsidP="005A257C">
      <w:r>
        <w:t xml:space="preserve">TTV.Nguyễn Bắc Thủy: </w:t>
      </w:r>
    </w:p>
    <w:p w14:paraId="2077BF43" w14:textId="4A812F4F" w:rsidR="005A257C" w:rsidRDefault="005A257C" w:rsidP="005A257C">
      <w:r>
        <w:t>Nguyên tắc bạn nêu là phù hợp với quy định tại điểm c khoản 4 Điều 18 NĐ37</w:t>
      </w:r>
    </w:p>
    <w:p w14:paraId="2855371F" w14:textId="77777777" w:rsidR="005A257C" w:rsidRDefault="005A257C" w:rsidP="005A257C">
      <w:pPr>
        <w:pStyle w:val="Heading2"/>
      </w:pPr>
      <w:bookmarkStart w:id="56" w:name="_Toc82320280"/>
      <w:r>
        <w:t>Quy định thu hồi hết tạm ứng khi tahnh toán đạt 80% giá trị HĐ thì phần 80% này có bao gồm cả tiền đã tạm ứng ban đầu không a</w:t>
      </w:r>
      <w:bookmarkEnd w:id="56"/>
      <w:r>
        <w:tab/>
      </w:r>
    </w:p>
    <w:p w14:paraId="221A5F0C" w14:textId="255750C3" w:rsidR="005A257C" w:rsidRDefault="005A257C" w:rsidP="005A257C">
      <w:r>
        <w:t>Nghệ Vũ Trọng</w:t>
      </w:r>
      <w:r>
        <w:tab/>
      </w:r>
      <w:hyperlink r:id="rId44" w:history="1">
        <w:r w:rsidRPr="00E245D1">
          <w:rPr>
            <w:rStyle w:val="Hyperlink"/>
          </w:rPr>
          <w:t>Nghettq@gmail.com</w:t>
        </w:r>
      </w:hyperlink>
      <w:r>
        <w:tab/>
      </w:r>
      <w:r w:rsidR="00BB6E2E" w:rsidRPr="00BB6E2E">
        <w:t>Công ty Coninco</w:t>
      </w:r>
      <w:r w:rsidR="00BB6E2E" w:rsidRPr="00BB6E2E">
        <w:tab/>
        <w:t>Tư vấn</w:t>
      </w:r>
      <w:r w:rsidR="00BB6E2E" w:rsidRPr="00BB6E2E">
        <w:tab/>
        <w:t>Hà Nội</w:t>
      </w:r>
    </w:p>
    <w:p w14:paraId="2CF12371" w14:textId="68305ADB" w:rsidR="005A257C" w:rsidRDefault="005A257C" w:rsidP="005A257C">
      <w:r>
        <w:t>"Thứ nhất, khi tạm ứng đã quy định phải có bảo lãnh tạm ứng.</w:t>
      </w:r>
    </w:p>
    <w:p w14:paraId="39E95F12" w14:textId="77777777" w:rsidR="005A257C" w:rsidRDefault="005A257C" w:rsidP="005A257C">
      <w:r>
        <w:t>Thứ 2, có mức tạm ứng tối đa 50%</w:t>
      </w:r>
    </w:p>
    <w:p w14:paraId="48F11825" w14:textId="77777777" w:rsidR="005A257C" w:rsidRDefault="005A257C" w:rsidP="005A257C">
      <w:r>
        <w:t>Thứ 3, quy định thu hồi hết khi giá trị ""thanh toán"" chứ không nói gồm cả tạm ứng"</w:t>
      </w:r>
    </w:p>
    <w:p w14:paraId="720FEA87" w14:textId="6D1A969A" w:rsidR="005A257C" w:rsidRDefault="005A257C" w:rsidP="005A257C">
      <w:pPr>
        <w:pStyle w:val="Heading2"/>
      </w:pPr>
      <w:bookmarkStart w:id="57" w:name="_Toc82320281"/>
      <w:r>
        <w:t>Nếu HĐ xây dựng của các bên không có vốn nhà nước, thì áp dụng Bộ luật Dân sự và không bị giới hạn mức phạt vi phạm đúng ko ạ?</w:t>
      </w:r>
      <w:bookmarkEnd w:id="57"/>
      <w:r>
        <w:tab/>
      </w:r>
    </w:p>
    <w:p w14:paraId="483FB63D" w14:textId="4A7649A0" w:rsidR="005A257C" w:rsidRDefault="005A257C" w:rsidP="005A257C">
      <w:r>
        <w:t>Lan Lê</w:t>
      </w:r>
      <w:r>
        <w:tab/>
      </w:r>
      <w:hyperlink r:id="rId45" w:history="1">
        <w:r w:rsidRPr="00E245D1">
          <w:rPr>
            <w:rStyle w:val="Hyperlink"/>
          </w:rPr>
          <w:t>Lephuonglan98@gmail.com</w:t>
        </w:r>
      </w:hyperlink>
      <w:r>
        <w:tab/>
      </w:r>
      <w:r w:rsidR="00BB6E2E" w:rsidRPr="00BB6E2E">
        <w:t>TMI</w:t>
      </w:r>
      <w:r w:rsidR="00BB6E2E" w:rsidRPr="00BB6E2E">
        <w:tab/>
        <w:t>Công ty Luật</w:t>
      </w:r>
      <w:r w:rsidR="00BB6E2E" w:rsidRPr="00BB6E2E">
        <w:tab/>
        <w:t>Hanoi</w:t>
      </w:r>
    </w:p>
    <w:p w14:paraId="5BF7B1FA" w14:textId="77777777" w:rsidR="005A257C" w:rsidRDefault="005A257C" w:rsidP="005A257C">
      <w:r>
        <w:lastRenderedPageBreak/>
        <w:t xml:space="preserve">TTV.Nguyễn Bắc Thủy: </w:t>
      </w:r>
    </w:p>
    <w:p w14:paraId="64381EC7" w14:textId="67A53719" w:rsidR="005A257C" w:rsidRDefault="005A257C" w:rsidP="005A257C">
      <w:r>
        <w:t>"Điều 418 BLDS năm 2015, quy định về thỏa thuận phạt vi phạm:</w:t>
      </w:r>
    </w:p>
    <w:p w14:paraId="5801A23E" w14:textId="77777777" w:rsidR="005A257C" w:rsidRDefault="005A257C" w:rsidP="005A257C">
      <w:r>
        <w:t>“1. Phạt vi phạm là sự thỏa thuận giữa các bên trong hợp đồng, theo đó bên vi phạm nghĩa vụ phải nộp một khoản tiền cho bên bị vi phạm.</w:t>
      </w:r>
    </w:p>
    <w:p w14:paraId="51B9F838" w14:textId="77777777" w:rsidR="005A257C" w:rsidRDefault="005A257C" w:rsidP="005A257C">
      <w:r>
        <w:t>2. Mức phạt vi phạm do các bên thỏa thuận, trừ trường hợp luật liên quan có quy định khác.</w:t>
      </w:r>
    </w:p>
    <w:p w14:paraId="6674520F" w14:textId="77777777" w:rsidR="005A257C" w:rsidRDefault="005A257C" w:rsidP="005A257C">
      <w:r>
        <w:t>3. Các bên có thể thỏa thuận về việc bên vi phạm nghĩa vụ chỉ phải chịu phạt vi phạm mà không phải bồi thường thiệt hại hoặc vừa phải chịu phạt vi phạm và vừa phải bồi thường thiệt hại.</w:t>
      </w:r>
    </w:p>
    <w:p w14:paraId="177D01DD" w14:textId="77777777" w:rsidR="005A257C" w:rsidRDefault="005A257C" w:rsidP="005A257C">
      <w:r>
        <w:t>Trường hợp các bên có thỏa thuận về phạt vi phạm nhưng không thỏa thuận về việc vừa phải chịu phạt vi phạm và vừa phải bồi thường thiệt hại thì bên vi phạm nghĩa vụ chỉ phải chịu phạt vi phạm.”"</w:t>
      </w:r>
    </w:p>
    <w:p w14:paraId="6E0F2F44" w14:textId="77777777" w:rsidR="005A257C" w:rsidRDefault="005A257C" w:rsidP="005A257C">
      <w:pPr>
        <w:pStyle w:val="Heading2"/>
      </w:pPr>
      <w:bookmarkStart w:id="58" w:name="_Toc82320282"/>
      <w:r>
        <w:t>Xin anh cho biết, có quy định của Pháp luật về việc Bên B không được chậm trễ trong nộp hồ sơ quyết toán, và Bên A có quyền thuê đơn vị khác lập HSQT không?"</w:t>
      </w:r>
      <w:bookmarkEnd w:id="58"/>
      <w:r>
        <w:tab/>
      </w:r>
    </w:p>
    <w:p w14:paraId="12BCFFA7" w14:textId="346C45A8" w:rsidR="005A257C" w:rsidRDefault="005A257C" w:rsidP="005A257C">
      <w:r>
        <w:t>Linh Nguyen</w:t>
      </w:r>
      <w:r>
        <w:tab/>
      </w:r>
      <w:hyperlink r:id="rId46" w:history="1">
        <w:r w:rsidRPr="00E245D1">
          <w:rPr>
            <w:rStyle w:val="Hyperlink"/>
          </w:rPr>
          <w:t>nguyen.ngoc.linh1194@gmail.com</w:t>
        </w:r>
      </w:hyperlink>
      <w:r>
        <w:tab/>
      </w:r>
      <w:r w:rsidR="00BB6E2E" w:rsidRPr="00BB6E2E">
        <w:t>Công ty cổ phần cọc khoan và kết cấu ngầm FECON</w:t>
      </w:r>
      <w:r w:rsidR="00BB6E2E" w:rsidRPr="00BB6E2E">
        <w:tab/>
        <w:t>Nhà thầu</w:t>
      </w:r>
      <w:r w:rsidR="00BB6E2E" w:rsidRPr="00BB6E2E">
        <w:tab/>
        <w:t>Hà Nội</w:t>
      </w:r>
    </w:p>
    <w:p w14:paraId="6A5A1623" w14:textId="77777777" w:rsidR="005A257C" w:rsidRDefault="005A257C" w:rsidP="005A257C">
      <w:r>
        <w:t xml:space="preserve">TTV Nguyễn Bắc Thủy </w:t>
      </w:r>
    </w:p>
    <w:p w14:paraId="411F675E" w14:textId="40DFF22A" w:rsidR="005A257C" w:rsidRDefault="005A257C" w:rsidP="005A257C">
      <w:r>
        <w:t>Trách nhiêm lập HSQT được quy định tại Điều 147 Luật XD. Còn thời hạn lập HS quyết toán phụ thuộc vào nguồn vốn sử dụng và thỏa thuận trong hợp đồng. Như vậy, trong trường hợp Bên B không thực hiện nghĩa vụ của mình thì Bên A phải căn cứ và quy định pháp luật, thỏa thuận hợp đồng để ứng xử cho thích hợp, có thể thuê TV để thực hiện nhưng phải đảm bảo tuân thủ thỏa thuận hợp đồng</w:t>
      </w:r>
    </w:p>
    <w:p w14:paraId="68EBED9D" w14:textId="77777777" w:rsidR="005A257C" w:rsidRDefault="005A257C" w:rsidP="005A257C">
      <w:pPr>
        <w:pStyle w:val="Heading2"/>
      </w:pPr>
      <w:bookmarkStart w:id="59" w:name="_Toc82320283"/>
      <w:r>
        <w:t>Theo Khoản 4 Điều 296 Luật Thương mại quy định về "hợp đồng mua bán hàng hóa, cung ứng dịch vụ có thời hạn cố định về giao hàng hoặc hoàn thành dịch vụ" nhưng không có hướng dẫn cụ thể về loại hợp đồng này.  Hợp đồng loại này có khác gì với những loại hợp đồng được nêu tại Khoản 1 Điều 296 Luật Thương mại ạ?</w:t>
      </w:r>
      <w:bookmarkEnd w:id="59"/>
      <w:r>
        <w:tab/>
      </w:r>
    </w:p>
    <w:p w14:paraId="44CEFF04" w14:textId="4C4A45EA" w:rsidR="005A257C" w:rsidRDefault="005A257C" w:rsidP="005A257C">
      <w:r>
        <w:t>Hang Tran</w:t>
      </w:r>
      <w:r>
        <w:tab/>
      </w:r>
      <w:hyperlink r:id="rId47" w:history="1">
        <w:r w:rsidRPr="00E245D1">
          <w:rPr>
            <w:rStyle w:val="Hyperlink"/>
          </w:rPr>
          <w:t>hangtran0494@gmail.com</w:t>
        </w:r>
      </w:hyperlink>
      <w:r>
        <w:tab/>
      </w:r>
      <w:r w:rsidR="00BB6E2E" w:rsidRPr="00BB6E2E">
        <w:t>Tư vấn</w:t>
      </w:r>
      <w:r w:rsidR="00BB6E2E" w:rsidRPr="00BB6E2E">
        <w:tab/>
        <w:t>Hồ Chí Minh</w:t>
      </w:r>
    </w:p>
    <w:p w14:paraId="11F3673C" w14:textId="77777777" w:rsidR="005A257C" w:rsidRDefault="005A257C" w:rsidP="005A257C">
      <w:r>
        <w:t xml:space="preserve">TS.Nguyễn Thị Hoa </w:t>
      </w:r>
    </w:p>
    <w:p w14:paraId="6CCD4EC6" w14:textId="56944A4E" w:rsidR="005A257C" w:rsidRDefault="005A257C" w:rsidP="005A257C">
      <w:r>
        <w:t>Khoản 4 nó chỉ nói điểm đặt biệt của loại hợp đồng này là “cố định thời hạn giao hàng và thời hạn hoàn thành dịch vụ” ạ</w:t>
      </w:r>
    </w:p>
    <w:p w14:paraId="4D3D686C" w14:textId="77777777" w:rsidR="005A257C" w:rsidRDefault="005A257C" w:rsidP="005A257C">
      <w:pPr>
        <w:pStyle w:val="Heading2"/>
      </w:pPr>
      <w:bookmarkStart w:id="60" w:name="_Toc82320284"/>
      <w:r>
        <w:t>Nghĩa vụ thanh toán không được áp dụng như một hệ của của sự kiện bất khả kháng tuy nhiên trong trường hợp tác động của Đại dịch (sự kiện Bất khả kháng) đã ngăn cản kỹ sư của Bên có nghĩa vụ phải thanh toán, kiểm tra hiện trường, ký xác nhận làm cơ sở cho việc thanh toán, nên không có cơ sở để giản ngân thanh toán =&gt; Vậy trong trường hợp này có được áp dụng Bất khả kháng ko ?</w:t>
      </w:r>
      <w:bookmarkEnd w:id="60"/>
      <w:r>
        <w:tab/>
      </w:r>
    </w:p>
    <w:p w14:paraId="573E3415" w14:textId="04E35BED" w:rsidR="005A257C" w:rsidRDefault="005A257C" w:rsidP="005A257C">
      <w:r>
        <w:t>David lam</w:t>
      </w:r>
      <w:r>
        <w:tab/>
      </w:r>
      <w:hyperlink r:id="rId48" w:history="1">
        <w:r w:rsidRPr="00E245D1">
          <w:rPr>
            <w:rStyle w:val="Hyperlink"/>
          </w:rPr>
          <w:t>davidlam.com.vn@gmail.com</w:t>
        </w:r>
      </w:hyperlink>
      <w:r>
        <w:tab/>
      </w:r>
      <w:r w:rsidR="00BB6E2E" w:rsidRPr="00BB6E2E">
        <w:t>Công ty Luật THE LAM</w:t>
      </w:r>
      <w:r w:rsidR="00BB6E2E" w:rsidRPr="00BB6E2E">
        <w:tab/>
        <w:t>Công ty Luật</w:t>
      </w:r>
      <w:r w:rsidR="00BB6E2E" w:rsidRPr="00BB6E2E">
        <w:tab/>
        <w:t>tp HCM</w:t>
      </w:r>
    </w:p>
    <w:p w14:paraId="1B53E2AA" w14:textId="47DBD319" w:rsidR="005A257C" w:rsidRDefault="005A257C" w:rsidP="005A257C">
      <w:r>
        <w:t xml:space="preserve">Nghĩa vụ thanh toán không được viện dẫn bất khả kháng khác với việc nghĩa vụ thanh toán không cần tuân thủ các điều kiện về thanh toán. Do đó, theo tôi, nếu mà các bên không hoàn thiện được hồ sơ </w:t>
      </w:r>
      <w:r>
        <w:lastRenderedPageBreak/>
        <w:t>hoặc điều kiện thanh toán thì lúc đó coi như chưa phát sinh nghĩa vụ thanh toán theo quy định hoặc theo thoả thuận</w:t>
      </w:r>
    </w:p>
    <w:p w14:paraId="6F261895" w14:textId="77777777" w:rsidR="005A257C" w:rsidRDefault="005A257C" w:rsidP="005A257C">
      <w:pPr>
        <w:pStyle w:val="Heading2"/>
      </w:pPr>
      <w:bookmarkStart w:id="61" w:name="_Toc82320285"/>
      <w:r>
        <w:t>Khi nào thì có thể áp dụng quy định về Sự kiện Bất Khả kháng; Khi nào áp dụng Hoàn cảnh thay đổi căn bản ? Trong một trường hợp thuê nhà làm địa điểm kinh doanh, bên thuê viện dẫn Hoàn cảnh thay đổi (Đ420 BLDS) để Tạm hoãn thực hiện Hợp đồng thuê nhà (Tạm hoãn thanh toán tiền thuê nhà), nhưng vẫn sử dụng diện tích thuê để cho nhân viên ở và để cất giữ tài sản. Bên cho thuên yêu cầu Bên thuê phải "tãm hoãn" sử dụng diện tích thuê bằng chách "tạm" dọn đồ đạc ra khỏi diện tích thuê. Hỏi: Khi Bên thuê "tạm hoãn" (không) thực hiện nghĩa vị trả tiền thuê, Bên cho thuê tạm hoãn nghĩa vụ cung cấp mặt bằng cho thuê (mời Bên thuê dọn đồ ra) như vậy có đúng không ?</w:t>
      </w:r>
      <w:bookmarkEnd w:id="61"/>
      <w:r>
        <w:tab/>
      </w:r>
    </w:p>
    <w:p w14:paraId="7E66D7B8" w14:textId="15B5D910" w:rsidR="005A257C" w:rsidRDefault="005A257C" w:rsidP="005A257C">
      <w:r>
        <w:t>Nguyễn Thanh Tuân</w:t>
      </w:r>
      <w:r>
        <w:tab/>
        <w:t>Tuan.nguyen@nttuanlaw.com.vn</w:t>
      </w:r>
      <w:r>
        <w:tab/>
      </w:r>
      <w:r w:rsidR="00BB6E2E" w:rsidRPr="00BB6E2E">
        <w:t xml:space="preserve">VPLS Nguyễn Thanh Tuân &amp; Cộng sự </w:t>
      </w:r>
      <w:r w:rsidR="00BB6E2E" w:rsidRPr="00BB6E2E">
        <w:tab/>
        <w:t>Công ty Luật</w:t>
      </w:r>
      <w:r w:rsidR="00BB6E2E" w:rsidRPr="00BB6E2E">
        <w:tab/>
        <w:t>Hồ Chí Minh</w:t>
      </w:r>
    </w:p>
    <w:p w14:paraId="4A6E9F53" w14:textId="77777777" w:rsidR="005A257C" w:rsidRDefault="005A257C" w:rsidP="005A257C">
      <w:r>
        <w:t xml:space="preserve">TS. Nguyễn Thị Hoa: </w:t>
      </w:r>
    </w:p>
    <w:p w14:paraId="7C2B5A69" w14:textId="2A18399C" w:rsidR="005A257C" w:rsidRDefault="005A257C" w:rsidP="005A257C">
      <w:r>
        <w:t>Cám ơn câu hỏi của anh Tuân, như đã trình bày ở trên thì sự kiện bất khả kháng thì chỉ là sự kiệm mang tích tức thời; trong đó hoàn cảnh thay đổi mà dựa trên cả một quá trình xoay quanh việc thực hiện hợp đồng. Hậu quả của bất khả kháng nếu không có thoả thuận thì như quy định tại Luạt TM thì không bên nào có quyền chấm dứt hợp đồng ngay. Còn việc bên thuê sử dụng mặt bằng thuê vào mục đích khác thì cần phải xem xét quy định của hợp đồng có cấm hay không. Ngoài ra, Ngay cả khi sự kiện bất khả kháng hay hoàn cảnh thay đổi thì các bên cũng phải thực hiện các bước theo quy định pháp luật mà tôi vừa trình bày theo từng bước một.</w:t>
      </w:r>
    </w:p>
    <w:p w14:paraId="0A77CFB4" w14:textId="3E0853B7" w:rsidR="005A257C" w:rsidRDefault="002D2C8E" w:rsidP="002D2C8E">
      <w:pPr>
        <w:pStyle w:val="Heading2"/>
      </w:pPr>
      <w:bookmarkStart w:id="62" w:name="_Toc82320286"/>
      <w:r>
        <w:t>H</w:t>
      </w:r>
      <w:r w:rsidR="005A257C">
        <w:t>ợp đồng là hợp đồng điều chỉnh giá. tuy nhiên do biến động thị trường, giá theo công thức điều chỉnh giá quá thấp so với giá thị trường. vậy nhà thầu có được quyền khiếu nại chênh lệch giá điều chỉnh và biến động giá thị trường"</w:t>
      </w:r>
      <w:bookmarkEnd w:id="62"/>
      <w:r w:rsidR="005A257C">
        <w:tab/>
      </w:r>
    </w:p>
    <w:p w14:paraId="52185363" w14:textId="692E300A" w:rsidR="002D2C8E" w:rsidRDefault="005A257C" w:rsidP="005A257C">
      <w:r>
        <w:t>Đông Hàng Phúc</w:t>
      </w:r>
      <w:r>
        <w:tab/>
      </w:r>
      <w:hyperlink r:id="rId49" w:history="1">
        <w:r w:rsidR="002D2C8E" w:rsidRPr="00E245D1">
          <w:rPr>
            <w:rStyle w:val="Hyperlink"/>
          </w:rPr>
          <w:t>donghp@bmt-inc.vn</w:t>
        </w:r>
      </w:hyperlink>
      <w:r>
        <w:tab/>
      </w:r>
      <w:r w:rsidR="00BB6E2E" w:rsidRPr="00BB6E2E">
        <w:t>Công ty cổ phần Đầu tư Xây dựng BMT</w:t>
      </w:r>
      <w:r w:rsidR="00BB6E2E" w:rsidRPr="00BB6E2E">
        <w:tab/>
        <w:t>Nhà thầu</w:t>
      </w:r>
      <w:r w:rsidR="00BB6E2E" w:rsidRPr="00BB6E2E">
        <w:tab/>
        <w:t>Hồ Chí Minh</w:t>
      </w:r>
    </w:p>
    <w:p w14:paraId="5F94AB24" w14:textId="0CDE9575" w:rsidR="005A257C" w:rsidRDefault="005A257C" w:rsidP="005A257C">
      <w:r>
        <w:t>Điều khoản về điều chỉnh giá trong hợp đồng có thể nói đây là luật chơi được định trước giữa các bên, tại thời điểm thỏa thuận không ai biết tương lại chính xác như thế nào. Do vậy, nếu luật chơi đó mà tùy ý sửa đổi (khiếu kiện mà được giải quyết cũng đồng nghĩa với việc phải sửa đổi) thì nó không còn ý nghĩa nữa.</w:t>
      </w:r>
    </w:p>
    <w:p w14:paraId="3BBA1752" w14:textId="4B3FFFB2" w:rsidR="005A257C" w:rsidRDefault="005A257C" w:rsidP="005A257C">
      <w:bookmarkStart w:id="63" w:name="_Toc82320287"/>
      <w:r w:rsidRPr="002D2C8E">
        <w:rPr>
          <w:rStyle w:val="Heading2Char"/>
        </w:rPr>
        <w:t>1. Chủ đầu tư không thanh toán tiền tư vấn nên Tư vấn thiết kế không ký Biên bản nghiệm thu. CĐT lại viện dẫn chính việc thiếu chữ ký của Tư vấn thiết kế để không thanh toán cho Nhà thầu.</w:t>
      </w:r>
      <w:r w:rsidR="002D2C8E" w:rsidRPr="002D2C8E">
        <w:rPr>
          <w:rStyle w:val="Heading2Char"/>
        </w:rPr>
        <w:t xml:space="preserve"> </w:t>
      </w:r>
      <w:r w:rsidRPr="002D2C8E">
        <w:rPr>
          <w:rStyle w:val="Heading2Char"/>
        </w:rPr>
        <w:t>Vậy trên thực tế khi nào được coi là ""Tư vấn thiết kế ký Biên bản nghiệm thu khi có yêu cầu từ chủ đầu tư"" và quyền lợi của Nhà thầu có buộc phải gắn với nghĩa vụ ký Biên bản nghiệm thu của Tư vấn thiết kế không?</w:t>
      </w:r>
      <w:r w:rsidR="002D2C8E" w:rsidRPr="002D2C8E">
        <w:rPr>
          <w:rStyle w:val="Heading2Char"/>
        </w:rPr>
        <w:t xml:space="preserve">  </w:t>
      </w:r>
      <w:r w:rsidRPr="002D2C8E">
        <w:rPr>
          <w:rStyle w:val="Heading2Char"/>
        </w:rPr>
        <w:t>2. Hồ sơ chất lượng đã được cung cấp trong hồ sơ thanh toán các Đợt. Đến đợt quyết toán cuối cùng chủ đầu tư viện dẫn việc hồ sơ chất lượng không đúng tiêu chuẩn để không thanh toán cho nhà thầu. Vậy hồ sơ chất lượng (CO, CQ) có phải là tài liệu bắt buộc phải có khi quyết toán không. (các bên dùng FIDIC red).</w:t>
      </w:r>
      <w:bookmarkEnd w:id="63"/>
      <w:r>
        <w:t>"</w:t>
      </w:r>
      <w:r>
        <w:tab/>
      </w:r>
    </w:p>
    <w:p w14:paraId="1E08C9C0" w14:textId="49169D8C" w:rsidR="005A257C" w:rsidRDefault="005A257C" w:rsidP="005A257C">
      <w:r>
        <w:lastRenderedPageBreak/>
        <w:t>Nguyễn Long</w:t>
      </w:r>
      <w:r>
        <w:tab/>
        <w:t>Long.law1060@gmail.com</w:t>
      </w:r>
      <w:r>
        <w:tab/>
      </w:r>
      <w:r w:rsidR="00BB6E2E" w:rsidRPr="00BB6E2E">
        <w:t>LMP Lawyers</w:t>
      </w:r>
      <w:r w:rsidR="00BB6E2E" w:rsidRPr="00BB6E2E">
        <w:tab/>
        <w:t>Công ty Luật</w:t>
      </w:r>
      <w:r w:rsidR="00BB6E2E" w:rsidRPr="00BB6E2E">
        <w:tab/>
        <w:t xml:space="preserve">Hồ Chí Minh </w:t>
      </w:r>
      <w:r>
        <w:t>"</w:t>
      </w:r>
    </w:p>
    <w:p w14:paraId="4C0B9086" w14:textId="6D1D746F" w:rsidR="005A257C" w:rsidRDefault="005A257C" w:rsidP="005A257C">
      <w:r>
        <w:t>'- Việc TV thiết kế không tham gia nghiệm thu, nếu yêu cầu là trách nhiệm của CĐT. Vì vật NT ứng xử như các sự việc vi phạm của CĐT khác để thực hiện theo quy trình đã ghi trong HĐ.</w:t>
      </w:r>
    </w:p>
    <w:p w14:paraId="72B4439C" w14:textId="77777777" w:rsidR="005A257C" w:rsidRDefault="005A257C" w:rsidP="005A257C">
      <w:r>
        <w:t>Khi nghiêm thu bàn giao đưua vào sử dụng và nhất là khi quyết toán thanh lý hợp đồng NT phải hoàn thành và chuyển giao CĐT toàn bộ Hồ sơ công trình liên quan bao gồm cả chứng nhận CO+ CQ còn thiếu."</w:t>
      </w:r>
    </w:p>
    <w:p w14:paraId="714BF3AD" w14:textId="3980EBA0" w:rsidR="005A257C" w:rsidRDefault="005A257C" w:rsidP="002D2C8E">
      <w:pPr>
        <w:pStyle w:val="Heading2"/>
      </w:pPr>
      <w:bookmarkStart w:id="64" w:name="_Toc82320288"/>
      <w:r>
        <w:t>Khoản 2 Điều 146 Luật Xây dựng quy định: ""Đối với công trình xây dựng sử dụng vốn nhà nước, mức phạt hợp đồng không vượt quá 12% giá trị phần hợp đồng bị vi phạm. Ngoài mức phạt theo thỏa thuận, bên vi phạm hợp đồng còn phải bồi thường thiệt hại cho bên kia, bên thứ ba (nếu có) theo quy định của Luật này và pháp luật có liên quan khác.""</w:t>
      </w:r>
      <w:r w:rsidR="002D2C8E">
        <w:t xml:space="preserve"> </w:t>
      </w:r>
      <w:r>
        <w:t>Như vậy nếu các công trình xây dựng không sử dụng vốn nhà nước thì mức phạt áp dụng vẫn tối đa 12%, hay áp dụng 8% theo Luật Thương mại 2005, hay là không áp dụng mức tối đa (khi các bên đã có thỏa thuận về phạt vi phạm và thỏa thuận mức phạt cụ thể, ví dụ: 20%).</w:t>
      </w:r>
      <w:bookmarkEnd w:id="64"/>
    </w:p>
    <w:p w14:paraId="2E7E9141" w14:textId="3519AA06" w:rsidR="002D2C8E" w:rsidRDefault="005A257C" w:rsidP="005A257C">
      <w:r>
        <w:t>Duong Pham</w:t>
      </w:r>
      <w:r>
        <w:tab/>
        <w:t>duongpham@lenguyenlawoffice.com</w:t>
      </w:r>
      <w:r>
        <w:tab/>
      </w:r>
      <w:r w:rsidR="00BB6E2E" w:rsidRPr="00BB6E2E">
        <w:t>Công ty Luật TNHH Lê Nguyễn</w:t>
      </w:r>
      <w:r w:rsidR="00BB6E2E" w:rsidRPr="00BB6E2E">
        <w:tab/>
        <w:t>Công ty Luật</w:t>
      </w:r>
      <w:r w:rsidR="00BB6E2E" w:rsidRPr="00BB6E2E">
        <w:tab/>
        <w:t>TP. Hồ Chí Minh</w:t>
      </w:r>
    </w:p>
    <w:p w14:paraId="7EB36E86" w14:textId="77777777" w:rsidR="002D2C8E" w:rsidRDefault="002D2C8E" w:rsidP="005A257C">
      <w:r>
        <w:t xml:space="preserve">TTV Nguyễn Bắc Thủy </w:t>
      </w:r>
    </w:p>
    <w:p w14:paraId="11B4BC21" w14:textId="4DA2EEE4" w:rsidR="005A257C" w:rsidRDefault="005A257C" w:rsidP="005A257C">
      <w:r>
        <w:t>"Điều 418 BLDS năm 2015, quy định về thỏa thuận phạt vi phạm:</w:t>
      </w:r>
    </w:p>
    <w:p w14:paraId="5DA20492" w14:textId="77777777" w:rsidR="005A257C" w:rsidRDefault="005A257C" w:rsidP="005A257C">
      <w:r>
        <w:t>“1. Phạt vi phạm là sự thỏa thuận giữa các bên trong hợp đồng, theo đó bên vi phạm nghĩa vụ phải nộp một khoản tiền cho bên bị vi phạm.</w:t>
      </w:r>
    </w:p>
    <w:p w14:paraId="2B9632ED" w14:textId="77777777" w:rsidR="005A257C" w:rsidRDefault="005A257C" w:rsidP="005A257C">
      <w:r>
        <w:t>2. Mức phạt vi phạm do các bên thỏa thuận, trừ trường hợp luật liên quan có quy định khác.</w:t>
      </w:r>
    </w:p>
    <w:p w14:paraId="3C2C786D" w14:textId="77777777" w:rsidR="005A257C" w:rsidRDefault="005A257C" w:rsidP="005A257C">
      <w:r>
        <w:t>3. Các bên có thể thỏa thuận về việc bên vi phạm nghĩa vụ chỉ phải chịu phạt vi phạm mà không phải bồi thường thiệt hại hoặc vừa phải chịu phạt vi phạm và vừa phải bồi thường thiệt hại.</w:t>
      </w:r>
    </w:p>
    <w:p w14:paraId="1114CEA2" w14:textId="77777777" w:rsidR="005A257C" w:rsidRDefault="005A257C" w:rsidP="005A257C">
      <w:r>
        <w:t>Trường hợp các bên có thỏa thuận về phạt vi phạm nhưng không thỏa thuận về việc vừa phải chịu phạt vi phạm và vừa phải bồi thường thiệt hại thì bên vi phạm nghĩa vụ chỉ phải chịu phạt vi phạm.”</w:t>
      </w:r>
    </w:p>
    <w:p w14:paraId="6647D8F1" w14:textId="77777777" w:rsidR="005A257C" w:rsidRDefault="005A257C" w:rsidP="005A257C">
      <w:r>
        <w:t>Việc áp dụng 12% là quy định bắt buộc đối với hợp đồng XD sửa dụng vốn nhà nước; 8% là hợp đồng thương mại. Như vậy, đối với trường hợp này cần phân định là hợp đồng xây dựng hay hợp đồng TM, trường hợp là hợp đồng XD không sử dụng vốn nhà nước thì áp dụng quy định của BLDS như nếu trên"</w:t>
      </w:r>
    </w:p>
    <w:p w14:paraId="7C17A6A9" w14:textId="77777777" w:rsidR="002D2C8E" w:rsidRDefault="005A257C" w:rsidP="002D2C8E">
      <w:pPr>
        <w:pStyle w:val="Heading2"/>
      </w:pPr>
      <w:bookmarkStart w:id="65" w:name="_Toc82320289"/>
      <w:r>
        <w:t>Cho e hỏi hoàn cảnh thay đổi căn bản là sự thay đổi sau khi đã ký kết hđ hay bao hàm cả việc hoàn cảnh đó đã tồn tại trước khi ký hđ nhưng các bên ko biết hoàn cảnh đó nên đã ký hđ?</w:t>
      </w:r>
      <w:bookmarkEnd w:id="65"/>
      <w:r>
        <w:tab/>
      </w:r>
    </w:p>
    <w:p w14:paraId="674D5338" w14:textId="77777777" w:rsidR="002D2C8E" w:rsidRDefault="005A257C" w:rsidP="005A257C">
      <w:r>
        <w:t>Lê Thị Tiểu Nhi</w:t>
      </w:r>
      <w:r>
        <w:tab/>
        <w:t>Facebook</w:t>
      </w:r>
      <w:r>
        <w:tab/>
      </w:r>
    </w:p>
    <w:p w14:paraId="4552B441" w14:textId="3261A6EB" w:rsidR="005A257C" w:rsidRDefault="005A257C" w:rsidP="005A257C">
      <w:r>
        <w:t>Như đã trình bày thì hoàn cảnh thay đổi cũng đòi hỏi là hoàn cảnh đó “không lường trước được” đó bạn</w:t>
      </w:r>
    </w:p>
    <w:p w14:paraId="42BF844A" w14:textId="77777777" w:rsidR="002D2C8E" w:rsidRDefault="005A257C" w:rsidP="002D2C8E">
      <w:pPr>
        <w:pStyle w:val="Heading2"/>
      </w:pPr>
      <w:bookmarkStart w:id="66" w:name="_Toc82320290"/>
      <w:r>
        <w:t>Trường hợp phát sinh khối lượng công việc mới chưa được thỏa thuận trong hợp đồng xây dựng của dự án có sử dụng vốn ODA, chủ đầu tư nên xử lý như thế nào để phù hợp với quy định pháp luật?"</w:t>
      </w:r>
      <w:bookmarkEnd w:id="66"/>
      <w:r>
        <w:tab/>
      </w:r>
    </w:p>
    <w:p w14:paraId="0ADE9338" w14:textId="7AD30E3E" w:rsidR="002D2C8E" w:rsidRDefault="005A257C" w:rsidP="005A257C">
      <w:r>
        <w:lastRenderedPageBreak/>
        <w:t>Cao Phạm</w:t>
      </w:r>
      <w:r>
        <w:tab/>
      </w:r>
      <w:hyperlink r:id="rId50" w:history="1">
        <w:r w:rsidR="002D2C8E" w:rsidRPr="00E245D1">
          <w:rPr>
            <w:rStyle w:val="Hyperlink"/>
          </w:rPr>
          <w:t>phamthanhcao4016@gmail.com</w:t>
        </w:r>
      </w:hyperlink>
      <w:r>
        <w:tab/>
      </w:r>
      <w:r w:rsidR="00BB6E2E" w:rsidRPr="00BB6E2E">
        <w:t>Công ty Luật</w:t>
      </w:r>
      <w:r w:rsidR="00BB6E2E" w:rsidRPr="00BB6E2E">
        <w:tab/>
        <w:t>Hồ Chí Minh</w:t>
      </w:r>
    </w:p>
    <w:p w14:paraId="4B4B3285" w14:textId="77777777" w:rsidR="002D2C8E" w:rsidRDefault="002D2C8E" w:rsidP="005A257C">
      <w:r>
        <w:t xml:space="preserve">TTV Nguyễn Bắc Thủy </w:t>
      </w:r>
    </w:p>
    <w:p w14:paraId="1487EEB7" w14:textId="1B3B4177" w:rsidR="005A257C" w:rsidRDefault="005A257C" w:rsidP="005A257C">
      <w:r>
        <w:t>Bạn căn cứ khoản 3 Điều 37 NĐ 37 và NDD50 để thực hiện. Theo đó, các bên phải thỏa thuận bổ sung theo nguyên tắc quy định tại Điều 37 này</w:t>
      </w:r>
    </w:p>
    <w:p w14:paraId="7810F235" w14:textId="5CFB7986" w:rsidR="005A257C" w:rsidRDefault="00F31EB1" w:rsidP="00F31EB1">
      <w:pPr>
        <w:pStyle w:val="Heading2"/>
      </w:pPr>
      <w:bookmarkStart w:id="67" w:name="_Toc82320291"/>
      <w:r>
        <w:t>N</w:t>
      </w:r>
      <w:r w:rsidR="005A257C">
        <w:t>hà thầu đệ trình EOT mà nguyên nhân lỗi từ chủ đầu tư, tuy nhiên chủ đầu tư không phê duyệt EOT của nhà thầu. vậy nhà thầu có quyền chấm dứt hợp đồng hay không?</w:t>
      </w:r>
      <w:bookmarkEnd w:id="67"/>
      <w:r w:rsidR="005A257C">
        <w:t xml:space="preserve"> </w:t>
      </w:r>
    </w:p>
    <w:p w14:paraId="7D18B2AE" w14:textId="2AD2A307" w:rsidR="00F31EB1" w:rsidRDefault="005A257C" w:rsidP="005A257C">
      <w:r>
        <w:t>Đông Hàng Phúc</w:t>
      </w:r>
      <w:r>
        <w:tab/>
      </w:r>
      <w:hyperlink r:id="rId51" w:history="1">
        <w:r w:rsidR="00F31EB1" w:rsidRPr="00E245D1">
          <w:rPr>
            <w:rStyle w:val="Hyperlink"/>
          </w:rPr>
          <w:t>donghp@bmt-inc.vn</w:t>
        </w:r>
      </w:hyperlink>
      <w:r>
        <w:tab/>
      </w:r>
      <w:r w:rsidR="00BB6E2E" w:rsidRPr="00BB6E2E">
        <w:t>Công ty cổ phần Đầu tư Xây dựng BMT</w:t>
      </w:r>
      <w:r w:rsidR="00BB6E2E" w:rsidRPr="00BB6E2E">
        <w:tab/>
        <w:t>Nhà thầu</w:t>
      </w:r>
      <w:r w:rsidR="00BB6E2E" w:rsidRPr="00BB6E2E">
        <w:tab/>
        <w:t>Hồ Chí Minh</w:t>
      </w:r>
    </w:p>
    <w:p w14:paraId="3D28DE74" w14:textId="32B5A21B" w:rsidR="005A257C" w:rsidRDefault="005A257C" w:rsidP="005A257C">
      <w:r>
        <w:t>Việc chấm dứt hợp đồng phải căn cứ vào các trường hợp được chấm dứt hợp đồng, chứ không phải hễ cứ 1 bên không thực hiến hoặc thực hiện chưa đầy đủ, chậm thì phải chấm dứt hợp đồng. Nhưng nhà thầu có quyền khiếu nại, khởi kiện, và các hành động thích hợp khác.</w:t>
      </w:r>
    </w:p>
    <w:p w14:paraId="0594A4D6" w14:textId="77777777" w:rsidR="00F31EB1" w:rsidRDefault="005A257C" w:rsidP="00F31EB1">
      <w:pPr>
        <w:pStyle w:val="Heading2"/>
      </w:pPr>
      <w:bookmarkStart w:id="68" w:name="_Toc82320292"/>
      <w:r>
        <w:t>Đối với hợp đồng thi công xây dựng trọn gói, thay gì thanh toán khi hoàn thành theo giai đoạn thi công công trình, các bên trong hợp đồng thống nhất chia nhỏ các lần thanh toán (chẳng hạn hàng tháng các bên nghiệm thu và thanh toán). Điều này dẫn tới việc thanh toán rất nhiều lần. Vậy cách làm này có phù hợp với quy định của pháp luật không? Cảm ơn anh!</w:t>
      </w:r>
      <w:bookmarkEnd w:id="68"/>
      <w:r>
        <w:tab/>
      </w:r>
    </w:p>
    <w:p w14:paraId="1796AB17" w14:textId="183A1DC5" w:rsidR="00F31EB1" w:rsidRDefault="005A257C" w:rsidP="005A257C">
      <w:r>
        <w:t>Thuý Nguyễn</w:t>
      </w:r>
      <w:r>
        <w:tab/>
      </w:r>
      <w:hyperlink r:id="rId52" w:history="1">
        <w:r w:rsidR="00F31EB1" w:rsidRPr="00E245D1">
          <w:rPr>
            <w:rStyle w:val="Hyperlink"/>
          </w:rPr>
          <w:t>Aloha.cons.vn@gmail.com</w:t>
        </w:r>
      </w:hyperlink>
      <w:r>
        <w:tab/>
      </w:r>
      <w:r w:rsidR="00BB6E2E" w:rsidRPr="00BB6E2E">
        <w:t>Công ty TNHH Tư vấn và Xây dựng Aloha Việt Nam</w:t>
      </w:r>
      <w:r w:rsidR="00BB6E2E" w:rsidRPr="00BB6E2E">
        <w:tab/>
        <w:t>Tư vấn</w:t>
      </w:r>
      <w:r w:rsidR="00BB6E2E" w:rsidRPr="00BB6E2E">
        <w:tab/>
        <w:t>Hà Nội</w:t>
      </w:r>
    </w:p>
    <w:p w14:paraId="1E4FFCD0" w14:textId="77777777" w:rsidR="00F31EB1" w:rsidRDefault="00F31EB1" w:rsidP="00F31EB1">
      <w:r>
        <w:t>TTV Nguyễn Bắc Thủy:</w:t>
      </w:r>
    </w:p>
    <w:p w14:paraId="453CA83C" w14:textId="7DA27E24" w:rsidR="005A257C" w:rsidRDefault="005A257C" w:rsidP="00F31EB1">
      <w:r>
        <w:t xml:space="preserve">"Đối với các hợp đồng XD thông thường là thanh toán hàng tháng. Trong 1 số trường hợp cụ thể thì việc thanh toán hàng tháng không phù hợp, ví dụ giá trị thanh toán quá nhỏ. Do vậy, trên thực tiễn có một số hợp đồng XD người ta thỏa thuận bổ sung mức thanh toán tối thiểu của từng lần thanh toán, ví dụ dưới 500 tr thì cộng vào lần thanh toán sau. </w:t>
      </w:r>
    </w:p>
    <w:p w14:paraId="0AFF6012" w14:textId="03D5C885" w:rsidR="00F31EB1" w:rsidRDefault="005A257C" w:rsidP="00F31EB1">
      <w:pPr>
        <w:pStyle w:val="Heading2"/>
      </w:pPr>
      <w:bookmarkStart w:id="69" w:name="_Toc82320293"/>
      <w:r>
        <w:t>Trong một dự án xây dựng, nhà thầu đã áp dụng bảo lãnh ngân hàng, do dự án bị chậm tiến độ nên phải ra hạn bảo lãnh. Tuy nhiên do sơ suất nhà thầu không ra hạn được ngay sau bảo lãnh ngân hàng hết hạn. Vì thế nhà thầu xin bảo lãnh bằng tiền mặt. Điều này có được chấp nhận theo quy định của pháp luật không?</w:t>
      </w:r>
      <w:bookmarkEnd w:id="69"/>
      <w:r>
        <w:t xml:space="preserve"> </w:t>
      </w:r>
      <w:r>
        <w:tab/>
      </w:r>
    </w:p>
    <w:p w14:paraId="27982C51" w14:textId="16BEE246" w:rsidR="00F31EB1" w:rsidRDefault="005A257C" w:rsidP="005A257C">
      <w:r>
        <w:t>Thuý Nguyễn</w:t>
      </w:r>
      <w:r>
        <w:tab/>
        <w:t>Aloha.cons.vn@gmail.com</w:t>
      </w:r>
      <w:r>
        <w:tab/>
      </w:r>
      <w:r w:rsidR="00A35CBD" w:rsidRPr="00A35CBD">
        <w:t>Công ty TNHH Tư vấn và Xây dựng Aloha Việt Nam</w:t>
      </w:r>
      <w:r w:rsidR="00A35CBD" w:rsidRPr="00A35CBD">
        <w:tab/>
        <w:t>Tư vấn</w:t>
      </w:r>
      <w:r w:rsidR="00A35CBD" w:rsidRPr="00A35CBD">
        <w:tab/>
        <w:t>Hà Nội</w:t>
      </w:r>
    </w:p>
    <w:p w14:paraId="13E8E2CA" w14:textId="77777777" w:rsidR="00F31EB1" w:rsidRDefault="00F31EB1" w:rsidP="00F31EB1">
      <w:r>
        <w:t xml:space="preserve">LS Lê Thế Hùng: </w:t>
      </w:r>
    </w:p>
    <w:p w14:paraId="327A57F3" w14:textId="7CF908EB" w:rsidR="005A257C" w:rsidRDefault="005A257C" w:rsidP="005A257C">
      <w:r>
        <w:t xml:space="preserve">"Về nguyên tắc, BLDS 2015, cũng như LXD, Luật Đấu thầu, có thừa nhận các biện pháp khác nhau để đảm bảo nghĩa vụ, trong đó có đặt cọc/tiền, hoặc ký quỹ. </w:t>
      </w:r>
      <w:r w:rsidR="00F31EB1">
        <w:t xml:space="preserve"> </w:t>
      </w:r>
      <w:r>
        <w:t>Tuy nhiên, đối với câu hỏi về việc có được chấp nhận hay không cho Hợp đồng cụ thể, thì không chắc chắn. Vì nó còn phụ thuộc vào quy định cụ thể của Hợp đồng, chủ thể tham gia (ví dụ CĐT có nguồn vốn nhà nước sẽ có những hạn chế trong việc làm khác đi quy định hợp đồng)."</w:t>
      </w:r>
    </w:p>
    <w:p w14:paraId="145A5215" w14:textId="11EC50A8" w:rsidR="00F31EB1" w:rsidRDefault="005A257C" w:rsidP="00F31EB1">
      <w:pPr>
        <w:pStyle w:val="Heading2"/>
      </w:pPr>
      <w:bookmarkStart w:id="70" w:name="_Toc82320294"/>
      <w:r>
        <w:lastRenderedPageBreak/>
        <w:t>Xin hỏi anh Thủy phạt vi phạm hợp đồng và phạt chậm tiến độ khác nhau như thế nào. Quy định phạt tối đa cho vị phạm hợp đồng và phạt trậm tiến độ có được quy định rõ ràng không và trong văn bản nào.</w:t>
      </w:r>
      <w:bookmarkEnd w:id="70"/>
      <w:r>
        <w:tab/>
      </w:r>
    </w:p>
    <w:p w14:paraId="246872DC" w14:textId="7A1CB97C" w:rsidR="00F31EB1" w:rsidRDefault="005A257C" w:rsidP="005A257C">
      <w:r>
        <w:t>Nguyen Van Giang</w:t>
      </w:r>
      <w:r>
        <w:tab/>
      </w:r>
      <w:hyperlink r:id="rId53" w:history="1">
        <w:r w:rsidR="00F31EB1" w:rsidRPr="00E245D1">
          <w:rPr>
            <w:rStyle w:val="Hyperlink"/>
          </w:rPr>
          <w:t>giangtf@gmail.com</w:t>
        </w:r>
      </w:hyperlink>
      <w:r>
        <w:tab/>
      </w:r>
      <w:r w:rsidR="00A35CBD" w:rsidRPr="00A35CBD">
        <w:t>Capitaland Việt Nam</w:t>
      </w:r>
      <w:r w:rsidR="00A35CBD" w:rsidRPr="00A35CBD">
        <w:tab/>
        <w:t>Chủ đầu tư</w:t>
      </w:r>
      <w:r w:rsidR="00A35CBD" w:rsidRPr="00A35CBD">
        <w:tab/>
        <w:t>Hà Nội</w:t>
      </w:r>
    </w:p>
    <w:p w14:paraId="4D500568" w14:textId="77777777" w:rsidR="00F31EB1" w:rsidRDefault="00F31EB1" w:rsidP="005A257C">
      <w:r>
        <w:t xml:space="preserve">TTV Nguyễn Bắc Thủy </w:t>
      </w:r>
    </w:p>
    <w:p w14:paraId="270B0E15" w14:textId="4240DC4B" w:rsidR="005A257C" w:rsidRDefault="005A257C" w:rsidP="005A257C">
      <w:r>
        <w:t>Vi phạm về tiến độ chỉ là một trong các vi phạm thôi. Trong pháp luật chỉ quy định chung là phạt do vi phạm hợp đồng, không quy định cụ thể các tình huống xảy ra</w:t>
      </w:r>
    </w:p>
    <w:p w14:paraId="26091279" w14:textId="0A5A28D5" w:rsidR="00F31EB1" w:rsidRDefault="00F31EB1" w:rsidP="00F31EB1">
      <w:pPr>
        <w:pStyle w:val="Heading2"/>
      </w:pPr>
      <w:bookmarkStart w:id="71" w:name="_Toc82320295"/>
      <w:r>
        <w:t>S</w:t>
      </w:r>
      <w:r w:rsidR="005A257C">
        <w:t>au khi chấm dứt hợp đồng, trong thời gian xử lý tranh chấp tố tụng, nhà thầu có quyền không bảo vệ công trình, công trình bị hư hại ví dụ sắt thép bị gỉ, bề mặt bị hư hại là không phải lỗi của nhà thầu. đúng hay sai? nhờ tư vấn"</w:t>
      </w:r>
      <w:bookmarkEnd w:id="71"/>
      <w:r w:rsidR="005A257C">
        <w:tab/>
      </w:r>
    </w:p>
    <w:p w14:paraId="54863151" w14:textId="3BF9C819" w:rsidR="00F31EB1" w:rsidRDefault="005A257C" w:rsidP="005A257C">
      <w:r>
        <w:t>Đông Hàng Phúc</w:t>
      </w:r>
      <w:r>
        <w:tab/>
        <w:t>donghp@bmt-inc.vn</w:t>
      </w:r>
      <w:r>
        <w:tab/>
      </w:r>
      <w:r w:rsidR="00A35CBD" w:rsidRPr="00A35CBD">
        <w:t>Công ty cổ phần Đầu tư Xây dựng BMT</w:t>
      </w:r>
      <w:r w:rsidR="00A35CBD" w:rsidRPr="00A35CBD">
        <w:tab/>
        <w:t>Nhà thầu</w:t>
      </w:r>
      <w:r w:rsidR="00A35CBD" w:rsidRPr="00A35CBD">
        <w:tab/>
        <w:t xml:space="preserve">Hồ Chí Minh </w:t>
      </w:r>
      <w:r>
        <w:t>"</w:t>
      </w:r>
    </w:p>
    <w:p w14:paraId="12DACD9F" w14:textId="31DF09C2" w:rsidR="005A257C" w:rsidRDefault="005A257C" w:rsidP="005A257C">
      <w:r>
        <w:t>Cần làm rõ là ai chấm dứt hợp đồng và lý do của việc chấm dứt. Khi CĐT chấm dứt, thì đương nhiên CĐT sẽ tịch thu và thi công tiếp. Khi nhà thầu chấm dứt thì phải xem xét (i) liệu việc chấm dứt HĐ đó đúng hay sai (có cơ sở hay không) và (ii) nghĩa vụ trong HĐ mà các bên đã quy định là gì.</w:t>
      </w:r>
    </w:p>
    <w:p w14:paraId="6F0F119E" w14:textId="77777777" w:rsidR="005A257C" w:rsidRDefault="005A257C" w:rsidP="005A257C">
      <w:r>
        <w:t>Nếu không có thỏa thuận, thì có thể xem xét ""gửi thông báo rời công trường, di chuyển thiết bị. Nếu CĐT yêu cầu phải duy trì, và bảo trì trong quá trình tranh chấp thì cần có trao đổi/đàm phán về chi phí."</w:t>
      </w:r>
    </w:p>
    <w:p w14:paraId="17956810" w14:textId="77777777" w:rsidR="00F31EB1" w:rsidRDefault="00F31EB1" w:rsidP="00F31EB1">
      <w:pPr>
        <w:pStyle w:val="Heading2"/>
      </w:pPr>
      <w:bookmarkStart w:id="72" w:name="_Toc82320296"/>
      <w:r>
        <w:t>T</w:t>
      </w:r>
      <w:r w:rsidR="005A257C">
        <w:t>heo anh, thuật ngữ FIDIC và luật Việt Nam khác nhau, chẳng hạn: chứng chỉ hoàn thành. Câu hỏi của tôi: (i) Sẽ thay đổi toàn bộ thuật ngữ của FIDIC khi soạn thảo hợp đồng xây dựng?; (ii) Tai sao không chap nhận việc phải đạt được chứng chỉ hoàn thành và sau đó những nghĩa vụ nghiệm thu sẽ tuân thủ theo pháp luật Việt Nam; (iii) Nếu LS. Hùng cho rang chứng chỉ nghiệm thu là nguyên nhân gây ra tranh chap, tại sao LS. Hùng vẫn dùng khái niệm "thời hạn sai sót" mà không dùng "thời hạn bảo hành", khi nào thì thuật ngữ FIDIC được dùng và khi nào không được dùng mà phải định nghĩa lại? Cảm ơn.</w:t>
      </w:r>
      <w:bookmarkEnd w:id="72"/>
      <w:r w:rsidR="005A257C">
        <w:tab/>
      </w:r>
    </w:p>
    <w:p w14:paraId="183DFB99" w14:textId="20B4A5BA" w:rsidR="00F31EB1" w:rsidRDefault="005A257C" w:rsidP="005A257C">
      <w:r>
        <w:t>Lan Nguyen</w:t>
      </w:r>
      <w:r>
        <w:tab/>
      </w:r>
      <w:hyperlink r:id="rId54" w:history="1">
        <w:r w:rsidR="00F31EB1" w:rsidRPr="00E245D1">
          <w:rPr>
            <w:rStyle w:val="Hyperlink"/>
          </w:rPr>
          <w:t>lan.nguyen@indochinalegal.com</w:t>
        </w:r>
      </w:hyperlink>
      <w:r>
        <w:tab/>
      </w:r>
      <w:r w:rsidR="00A35CBD" w:rsidRPr="00A35CBD">
        <w:t xml:space="preserve">Indochina Legal </w:t>
      </w:r>
      <w:r w:rsidR="00A35CBD" w:rsidRPr="00A35CBD">
        <w:tab/>
        <w:t>Công ty Luật</w:t>
      </w:r>
      <w:r w:rsidR="00A35CBD" w:rsidRPr="00A35CBD">
        <w:tab/>
        <w:t>Ho Chi Minh</w:t>
      </w:r>
    </w:p>
    <w:p w14:paraId="3BB70340" w14:textId="77777777" w:rsidR="00F31EB1" w:rsidRDefault="00F31EB1" w:rsidP="005A257C">
      <w:r>
        <w:t>LS. Lê Thế Hùng</w:t>
      </w:r>
    </w:p>
    <w:p w14:paraId="3023D7D4" w14:textId="03E9CF01" w:rsidR="005A257C" w:rsidRDefault="005A257C" w:rsidP="005A257C">
      <w:r>
        <w:t>"(i) việc thay đổi toàn bộ thuật ngữ của FIDIC thì không khả thi. Nhiều thuật ngữ cũng tồn tại theo pháp luật Việt Nam, vẫn có thể sử dụng. Cho nên chỉ cân nhắc về ý nghĩa thực sự các bên đang hướng tới, có phù hợp với thực tiễn, với quy định của luật, với thông lệ/cách hiểu mà các bên thường áp dụng hay không.</w:t>
      </w:r>
    </w:p>
    <w:p w14:paraId="6A1BBC8D" w14:textId="77777777" w:rsidR="005A257C" w:rsidRDefault="005A257C" w:rsidP="005A257C">
      <w:r>
        <w:t>(ii) Vẫn chấp thuận việc đạt được chứng chỉ hoàn thành (theo nguyên tắc tôn trọng thỏa thuận của pháp Luật (BLDS 2015, LXD, NĐ37...), tuy nhiên trong phần trình bày của tôi là: (1) tiến hành xem xét hồ sơ thanh toán đó là ""Thanh toán vào lúc Hoàn thành theo Khoản 14.10"", sau đó khi kết thúc thời hạn bảo hành/thời hạn thông báo sai sót, thì mới tiến hành làm hồ sơ quyết toán (theo Khoản 14.11, 14.12,và Khoản 14.13).</w:t>
      </w:r>
    </w:p>
    <w:p w14:paraId="451D5393" w14:textId="77777777" w:rsidR="005A257C" w:rsidRDefault="005A257C" w:rsidP="005A257C">
      <w:r>
        <w:lastRenderedPageBreak/>
        <w:t>(iii) Xin đính chính cách hiểu của người tham dự. Tôi không cho rằng chứng chỉ nghiệm thu là nguyên nhân tranh chấp. Tôi cho rằng, do các bên đã vận dụng và hiểu không đồng nhất về ""quyết toán hợp đồng"" theo FIDIC Red Book 1999.</w:t>
      </w:r>
    </w:p>
    <w:p w14:paraId="111C0CE4" w14:textId="77777777" w:rsidR="005A257C" w:rsidRDefault="005A257C" w:rsidP="005A257C">
      <w:r>
        <w:t>Sử dụng cụm từ ""thời hạn thông báo sai sót"" sẽ phù hợp hơn** sử dụng cụm từ ""thời hạn thông báo sai sót"" có nghĩa là (i) thời hạn để CĐT gửi các thông báo sai sót, quá thời hạn đó thì không còn quyền để gửi thông báo sai sót"". Khi đã gửi thông báo sai sót trong thời hạn, thì việc sửa sai sót có thể kéo dài sau thời hạn ""bảo hành"", nhưng nghĩa vụ của nhà thầu vẫn tồn tại."</w:t>
      </w:r>
    </w:p>
    <w:p w14:paraId="11BF4176" w14:textId="7D34EF9F" w:rsidR="005A257C" w:rsidRDefault="005A257C" w:rsidP="00F31EB1">
      <w:pPr>
        <w:pStyle w:val="Heading2"/>
      </w:pPr>
      <w:bookmarkStart w:id="73" w:name="_Toc82320297"/>
      <w:r>
        <w:t>"Liên quan đến Thực hiện hợp đồng khi hoàn cảnh thay đổi cơ bản, em xin có câu hỏi như sau:</w:t>
      </w:r>
      <w:r w:rsidR="00F31EB1">
        <w:t xml:space="preserve"> </w:t>
      </w:r>
      <w:r>
        <w:t>Theo quy định “Trong quá trình đàm phán sửa đổi, chấm dứt hợp đồng, Tòa án giải quyết vụ việc, các bên vẫn phải tiếp tục thực hiện nghĩa vụ của mình theo hợp đồng”</w:t>
      </w:r>
      <w:r w:rsidR="00F31EB1">
        <w:t xml:space="preserve"> </w:t>
      </w:r>
      <w:r>
        <w:t>Câu hỏi: Nếu Tòa án chấp nhận yêu cầu sửa đổi/chấm dứt HĐ thì thời điểm áp dụng việc sửa đổi/chấm dứt là từ thời điểm nào (thời điểm một bên yêu cầu bên còn lại đàm phán sửa đổi/chấm dứt; hay thời điểm 01 bên nộp đơn đến tòa án; hay thời điểm bản án/quyết định của Tòa án có hiệu lực;…)?.</w:t>
      </w:r>
      <w:bookmarkEnd w:id="73"/>
    </w:p>
    <w:p w14:paraId="713F0410" w14:textId="77777777" w:rsidR="005A257C" w:rsidRDefault="005A257C" w:rsidP="005A257C">
      <w:r>
        <w:t>Ví dụ: Một bên yêu cầu đàm phán lại giá trị của hợp đồng thầu do hoàn cảnh thay đổi cơ bản.</w:t>
      </w:r>
    </w:p>
    <w:p w14:paraId="198BBC7F" w14:textId="77777777" w:rsidR="005A257C" w:rsidRDefault="005A257C" w:rsidP="005A257C">
      <w:r>
        <w:t>Tháng 08/2021: một bên gửi yêu cầu đàm phán</w:t>
      </w:r>
    </w:p>
    <w:p w14:paraId="20CB1028" w14:textId="77777777" w:rsidR="005A257C" w:rsidRDefault="005A257C" w:rsidP="005A257C">
      <w:r>
        <w:t>Tháng 10/2021: đàm phán không thành công nên khởi kiện ra Tòa</w:t>
      </w:r>
    </w:p>
    <w:p w14:paraId="293794F7" w14:textId="77777777" w:rsidR="005A257C" w:rsidRDefault="005A257C" w:rsidP="005A257C">
      <w:r>
        <w:t>Tháng 10/2023: bản án của Tòa có hiệu lực, đồng ý điều chỉnh giá trị hợp đồng</w:t>
      </w:r>
    </w:p>
    <w:p w14:paraId="013C6AAF" w14:textId="77777777" w:rsidR="00F31EB1" w:rsidRDefault="005A257C" w:rsidP="005A257C">
      <w:r>
        <w:t>Trong suốt thời gian xử lý tranh chấp, các bên vẫn thanh toán đủ giá trị theo HĐ =&gt; việc điều chỉnh được tính từ mốc thời gian nào, có được áp dụng cho khoảng thời gian trước khi có bản á"</w:t>
      </w:r>
      <w:r>
        <w:tab/>
      </w:r>
    </w:p>
    <w:p w14:paraId="64E77BDD" w14:textId="77777777" w:rsidR="00F31EB1" w:rsidRDefault="005A257C" w:rsidP="005A257C">
      <w:r>
        <w:t>Quí</w:t>
      </w:r>
      <w:r>
        <w:tab/>
        <w:t>Facebook</w:t>
      </w:r>
      <w:r>
        <w:tab/>
      </w:r>
    </w:p>
    <w:p w14:paraId="545A97AE" w14:textId="05D559ED" w:rsidR="005A257C" w:rsidRDefault="005A257C" w:rsidP="005A257C">
      <w:r>
        <w:t>Liên quan đến vấn đề thời điểm điều chỉnh khi hoàn cảnh thay đổi căn bản thì BLDS k quy định cụ thể. Và đây là vấn đề mới nên chưa có luật chuyên ngành quy định cụ thể cho trường hợp này. Do đó, có thể suy luận dựa vào thời điểm bản án có hiệu lực hoặc thời điểm cụ thể mà toà án ấn định trong bản án hoặc các bên thoả thuận</w:t>
      </w:r>
    </w:p>
    <w:p w14:paraId="6F6A02A7" w14:textId="77777777" w:rsidR="00F31EB1" w:rsidRDefault="005A257C" w:rsidP="00F31EB1">
      <w:pPr>
        <w:pStyle w:val="Heading2"/>
      </w:pPr>
      <w:bookmarkStart w:id="74" w:name="_Toc82320298"/>
      <w:r>
        <w:t>Trong kế hoạch lựa chọn nhà thầu, thường viết gói thi công xây dựng tính thời gian theo tháng, các gói tư vấn tính theo thời gian là ngày. Xin anh cho biết các quy định để có cách hiểu rõ ràng hơn khi ghi thời gian trong kế hoạch lựa chọn nhà thầu một cách chuẩn xác. Cảm ơn anh!</w:t>
      </w:r>
      <w:bookmarkEnd w:id="74"/>
      <w:r>
        <w:tab/>
      </w:r>
    </w:p>
    <w:p w14:paraId="5830816A" w14:textId="186BC5B0" w:rsidR="00F31EB1" w:rsidRDefault="005A257C" w:rsidP="005A257C">
      <w:r>
        <w:t>Thuý Nguyễn</w:t>
      </w:r>
      <w:r>
        <w:tab/>
      </w:r>
      <w:hyperlink r:id="rId55" w:history="1">
        <w:r w:rsidR="00F31EB1" w:rsidRPr="00E245D1">
          <w:rPr>
            <w:rStyle w:val="Hyperlink"/>
          </w:rPr>
          <w:t>Aloha.cons.vn@gmail.com</w:t>
        </w:r>
      </w:hyperlink>
      <w:r>
        <w:tab/>
      </w:r>
      <w:r w:rsidR="00A35CBD" w:rsidRPr="00A35CBD">
        <w:t>Công ty TNHH Tư vấn và Xây dựng Aloha Việt Nam</w:t>
      </w:r>
      <w:r w:rsidR="00A35CBD" w:rsidRPr="00A35CBD">
        <w:tab/>
        <w:t>Tư vấn</w:t>
      </w:r>
      <w:r w:rsidR="00A35CBD" w:rsidRPr="00A35CBD">
        <w:tab/>
        <w:t>Hà Nội</w:t>
      </w:r>
    </w:p>
    <w:p w14:paraId="33E4D900" w14:textId="77777777" w:rsidR="00F31EB1" w:rsidRDefault="00F31EB1" w:rsidP="00F31EB1">
      <w:r>
        <w:t xml:space="preserve">TTV.Nguyễn Bắc Thủy: </w:t>
      </w:r>
    </w:p>
    <w:p w14:paraId="3279C0C8" w14:textId="50F4BE2C" w:rsidR="005A257C" w:rsidRDefault="005A257C" w:rsidP="005A257C">
      <w:r>
        <w:t>Hợp đồng TCXD thường có thời gian thực hiện hơp đồng dài; còn thời gian thực hiện hợp đồng tư vấn thường ngắn hơn, nên trên thực tiễn khi phê duyệt KHLCNT người ta sử dụng đơn vị tính thời gian cho phù hợp với tính chất công việc thôi.</w:t>
      </w:r>
    </w:p>
    <w:p w14:paraId="0DA8E4A9" w14:textId="77777777" w:rsidR="00F31EB1" w:rsidRDefault="005A257C" w:rsidP="00F31EB1">
      <w:pPr>
        <w:pStyle w:val="Heading2"/>
      </w:pPr>
      <w:bookmarkStart w:id="75" w:name="_Toc82320299"/>
      <w:r>
        <w:lastRenderedPageBreak/>
        <w:t>Phân biệt bảo đảm thực hiện hợp đồng và bảo hành trong việc ""sửa chữa sai sót, khiếm khuyết"" công trình. Có sự trùng lắp giữa 2 nghĩa vụ này của nhà thầu?"</w:t>
      </w:r>
      <w:bookmarkEnd w:id="75"/>
      <w:r>
        <w:tab/>
      </w:r>
    </w:p>
    <w:p w14:paraId="24BCF892" w14:textId="7B7FED9B" w:rsidR="00F31EB1" w:rsidRDefault="005A257C" w:rsidP="005A257C">
      <w:r>
        <w:t>Sơn Nguyễn</w:t>
      </w:r>
      <w:r>
        <w:tab/>
      </w:r>
      <w:hyperlink r:id="rId56" w:history="1">
        <w:r w:rsidR="00F31EB1" w:rsidRPr="00E245D1">
          <w:rPr>
            <w:rStyle w:val="Hyperlink"/>
          </w:rPr>
          <w:t>nthason@gmail.com</w:t>
        </w:r>
      </w:hyperlink>
      <w:r>
        <w:tab/>
      </w:r>
      <w:r w:rsidR="00A35CBD" w:rsidRPr="00A35CBD">
        <w:t>Maur</w:t>
      </w:r>
      <w:r w:rsidR="00A35CBD" w:rsidRPr="00A35CBD">
        <w:tab/>
        <w:t>Chủ đầu tư</w:t>
      </w:r>
      <w:r w:rsidR="00A35CBD" w:rsidRPr="00A35CBD">
        <w:tab/>
        <w:t>TP Ho Chi Minh</w:t>
      </w:r>
    </w:p>
    <w:p w14:paraId="1A2918B0" w14:textId="2358E7AF" w:rsidR="005A257C" w:rsidRDefault="005A257C" w:rsidP="005A257C">
      <w:r>
        <w:t>Sẽ khác nhau khi "bảo lãnh bảo hành" k đủ chi phí để xử lý sai sót. Khi đó câu hỏi là: Cơ chế nào để CDT yêu cầu NT thực hiện nghĩa vụ khắc phục sai sót? -&gt; ý nghĩa của Bảo lãnh thực hiện HĐ là như vậy. (vì nghĩa vụ bảo hành là nghĩa vụ HĐ).</w:t>
      </w:r>
    </w:p>
    <w:p w14:paraId="35A4E830" w14:textId="77777777" w:rsidR="005A257C" w:rsidRDefault="005A257C" w:rsidP="005A257C">
      <w:r>
        <w:t>"</w:t>
      </w:r>
    </w:p>
    <w:p w14:paraId="5F1B4F13" w14:textId="77777777" w:rsidR="00F31EB1" w:rsidRDefault="00F31EB1" w:rsidP="00F31EB1">
      <w:pPr>
        <w:pStyle w:val="Heading2"/>
      </w:pPr>
      <w:bookmarkStart w:id="76" w:name="_Toc82320300"/>
      <w:r>
        <w:t>X</w:t>
      </w:r>
      <w:r w:rsidR="005A257C">
        <w:t>in cho hỏi: Hợp đồng kí là lumsum, thời gian thi công là 90 ngày nhưng vì lí do khách quan chủ đầu tư tạm dừng thi công nhiều lần vượt thời gian thực hiện thi công thỏa thuận là 90 ngày dẫn đến khi thi công lại giá vật tư trên thị trường tăng thì nhà thầu có được quyền điều chỉnh giá không?"</w:t>
      </w:r>
      <w:bookmarkEnd w:id="76"/>
      <w:r w:rsidR="005A257C">
        <w:tab/>
      </w:r>
    </w:p>
    <w:p w14:paraId="0E00F9B0" w14:textId="77777777" w:rsidR="00F31EB1" w:rsidRDefault="005A257C" w:rsidP="005A257C">
      <w:r>
        <w:t>Danh HT</w:t>
      </w:r>
      <w:r>
        <w:tab/>
        <w:t>Facebook</w:t>
      </w:r>
      <w:r>
        <w:tab/>
      </w:r>
    </w:p>
    <w:p w14:paraId="126C4186" w14:textId="35B57973" w:rsidR="005A257C" w:rsidRDefault="005A257C" w:rsidP="005A257C">
      <w:r>
        <w:t>Được quyền gia hạn thời gian/hạn thực hiện hợp đồng và bổ sung chi phí EOT, nếu sự kiện gây ra EOT không phải là lỗi của nhà thầu</w:t>
      </w:r>
    </w:p>
    <w:p w14:paraId="41350DA4" w14:textId="77777777" w:rsidR="00F31EB1" w:rsidRDefault="005A257C" w:rsidP="00F31EB1">
      <w:pPr>
        <w:pStyle w:val="Heading2"/>
      </w:pPr>
      <w:bookmarkStart w:id="77" w:name="_Toc82320301"/>
      <w:r>
        <w:t>Như vậy về cơ bản khi công trình gặp sự cố thì chủ đầu tư sẽ có tối đa 2 khoản tiền để yêu cầu nhà thầu khắc phục là (bảo đảm thực hiện HĐ + bảo hành)?"</w:t>
      </w:r>
      <w:bookmarkEnd w:id="77"/>
      <w:r>
        <w:tab/>
      </w:r>
    </w:p>
    <w:p w14:paraId="2651CEC5" w14:textId="683BDD35" w:rsidR="00F31EB1" w:rsidRDefault="005A257C" w:rsidP="005A257C">
      <w:r>
        <w:t>Sơn Nguyễn</w:t>
      </w:r>
      <w:r>
        <w:tab/>
        <w:t>nthason@gmail.com</w:t>
      </w:r>
      <w:r w:rsidR="00A35CBD" w:rsidRPr="00A35CBD">
        <w:t xml:space="preserve"> </w:t>
      </w:r>
      <w:r w:rsidR="00A35CBD">
        <w:tab/>
      </w:r>
      <w:r w:rsidR="00A35CBD" w:rsidRPr="00A35CBD">
        <w:t>Maur</w:t>
      </w:r>
      <w:r w:rsidR="00A35CBD" w:rsidRPr="00A35CBD">
        <w:tab/>
        <w:t>Chủ đầu tư</w:t>
      </w:r>
      <w:r w:rsidR="00A35CBD" w:rsidRPr="00A35CBD">
        <w:tab/>
        <w:t>TP Ho Chi Minh</w:t>
      </w:r>
      <w:r>
        <w:tab/>
        <w:t>"</w:t>
      </w:r>
    </w:p>
    <w:p w14:paraId="34265289" w14:textId="033BC06D" w:rsidR="005A257C" w:rsidRDefault="005A257C" w:rsidP="005A257C">
      <w:r>
        <w:t>Không phải. Bảo lãnh (các loại) chỉ là công cụ để thực hiện quyền. CĐT có thể thực hiện quyền của mình qua nhiều công cụ khác nhau, chẳng hạn:</w:t>
      </w:r>
    </w:p>
    <w:p w14:paraId="3D3913EF" w14:textId="77777777" w:rsidR="005A257C" w:rsidRDefault="005A257C" w:rsidP="005A257C">
      <w:r>
        <w:t>(i) thông qua công cụ bảo lãnh (kể cả bảo lãnh công ty mẹ) như đã nói ở trên.</w:t>
      </w:r>
    </w:p>
    <w:p w14:paraId="51BE7A36" w14:textId="77777777" w:rsidR="005A257C" w:rsidRDefault="005A257C" w:rsidP="005A257C">
      <w:r>
        <w:t>(ii) thông qua văn bản yêu cầu Nhà thầu phụ và các bên phải thực hiện (thông thường  có tên gọi là deed of joint indemnity)</w:t>
      </w:r>
    </w:p>
    <w:p w14:paraId="136340E9" w14:textId="77777777" w:rsidR="005A257C" w:rsidRDefault="005A257C" w:rsidP="005A257C">
      <w:r>
        <w:t>(iii) khấu trừ tiền trong kỳ thanh toán.</w:t>
      </w:r>
    </w:p>
    <w:p w14:paraId="61BDF592" w14:textId="77777777" w:rsidR="005A257C" w:rsidRDefault="005A257C" w:rsidP="005A257C">
      <w:r>
        <w:t>(iv) sử dụng tòa/trọng tài/Hòa giải, ban xử lý tran chấp , ý kiến chuyên gia/expert determination.</w:t>
      </w:r>
    </w:p>
    <w:p w14:paraId="4F82D474" w14:textId="77777777" w:rsidR="005A257C" w:rsidRDefault="005A257C" w:rsidP="005A257C">
      <w:r>
        <w:t>etc."</w:t>
      </w:r>
    </w:p>
    <w:p w14:paraId="17A048AE" w14:textId="77777777" w:rsidR="00F31EB1" w:rsidRDefault="005A257C" w:rsidP="00F31EB1">
      <w:pPr>
        <w:pStyle w:val="Heading2"/>
      </w:pPr>
      <w:bookmarkStart w:id="78" w:name="_Toc82320302"/>
      <w:r>
        <w:t>Hợp đồng kí là HĐ đơn giá cố định, thời gian thi công là 90 ngày nhưng vì lí do khách quan chủ đầu tư tạm dừng thi công dẫn đến thời gian kéo dài, phát sinh chi phí dừng chờ, thì nhà thầu có quyền bổ sung chi phí EOT k?</w:t>
      </w:r>
      <w:bookmarkEnd w:id="78"/>
      <w:r>
        <w:tab/>
      </w:r>
    </w:p>
    <w:p w14:paraId="5789FA9A" w14:textId="319FF324" w:rsidR="00F31EB1" w:rsidRDefault="005A257C" w:rsidP="005A257C">
      <w:r>
        <w:t>Linh Nguyen</w:t>
      </w:r>
      <w:r>
        <w:tab/>
      </w:r>
      <w:hyperlink r:id="rId57" w:history="1">
        <w:r w:rsidR="00F31EB1" w:rsidRPr="00E245D1">
          <w:rPr>
            <w:rStyle w:val="Hyperlink"/>
          </w:rPr>
          <w:t>nguyen.ngoc.linh1194@gmail.com</w:t>
        </w:r>
      </w:hyperlink>
      <w:r>
        <w:tab/>
      </w:r>
      <w:r w:rsidR="00A35CBD" w:rsidRPr="00A35CBD">
        <w:t>Công ty cổ phần cọc khoan và kết cấu ngầm FECON</w:t>
      </w:r>
      <w:r w:rsidR="00A35CBD" w:rsidRPr="00A35CBD">
        <w:tab/>
        <w:t>Nhà thầu</w:t>
      </w:r>
      <w:r w:rsidR="00A35CBD" w:rsidRPr="00A35CBD">
        <w:tab/>
        <w:t>Hà Nội</w:t>
      </w:r>
    </w:p>
    <w:p w14:paraId="691D4DFD" w14:textId="7B1108C2" w:rsidR="005A257C" w:rsidRDefault="005A257C" w:rsidP="005A257C">
      <w:r>
        <w:t>Được quyền gia hạn thời gian/hạn thực hiện hợp đồng và bổ sung chi phí EOT, nếu sự kiện gây ra EOT không phải là lỗi của nhà thầu</w:t>
      </w:r>
    </w:p>
    <w:p w14:paraId="724B7FBF" w14:textId="77777777" w:rsidR="00F31EB1" w:rsidRDefault="005A257C" w:rsidP="00F31EB1">
      <w:pPr>
        <w:pStyle w:val="Heading2"/>
      </w:pPr>
      <w:bookmarkStart w:id="79" w:name="_Toc82320303"/>
      <w:r>
        <w:t>Nếu chậm Hợp đồng mà Chủ đầu tư chấm dứt Hợp đồng thì ngoài phạt Hợp đồng 12% chủ đầu tư có quyền phạt thêm chi phí nào khoác không?</w:t>
      </w:r>
      <w:bookmarkEnd w:id="79"/>
      <w:r>
        <w:tab/>
      </w:r>
    </w:p>
    <w:p w14:paraId="62C062C6" w14:textId="18F1E15B" w:rsidR="00F31EB1" w:rsidRDefault="005A257C" w:rsidP="005A257C">
      <w:r>
        <w:lastRenderedPageBreak/>
        <w:t>Trần Hải</w:t>
      </w:r>
      <w:r>
        <w:tab/>
      </w:r>
      <w:hyperlink r:id="rId58" w:history="1">
        <w:r w:rsidR="00F31EB1" w:rsidRPr="00E245D1">
          <w:rPr>
            <w:rStyle w:val="Hyperlink"/>
          </w:rPr>
          <w:t>haitd@bmt-inc.vn</w:t>
        </w:r>
      </w:hyperlink>
      <w:r>
        <w:tab/>
      </w:r>
      <w:r w:rsidR="00A35CBD" w:rsidRPr="00A35CBD">
        <w:t>Công ty BMT</w:t>
      </w:r>
      <w:r w:rsidR="00A35CBD" w:rsidRPr="00A35CBD">
        <w:tab/>
        <w:t>Nhà thầu</w:t>
      </w:r>
      <w:r w:rsidR="00A35CBD" w:rsidRPr="00A35CBD">
        <w:tab/>
        <w:t>HCM</w:t>
      </w:r>
    </w:p>
    <w:p w14:paraId="2445D9AC" w14:textId="5570C848" w:rsidR="005A257C" w:rsidRDefault="005A257C" w:rsidP="005A257C">
      <w:r>
        <w:t>Ngoài mức phạt do vi phạm hợp đồng, còn phải gánh chịu chi phí bồi thường thiệt hại (LD)</w:t>
      </w:r>
    </w:p>
    <w:p w14:paraId="2306C6E4" w14:textId="7100968B" w:rsidR="00F31EB1" w:rsidRDefault="005A257C" w:rsidP="00F31EB1">
      <w:pPr>
        <w:pStyle w:val="Heading2"/>
      </w:pPr>
      <w:bookmarkStart w:id="80" w:name="_Toc82320304"/>
      <w:r>
        <w:t>Theo quy định khoản 7, điều 35 luật đấu thầu 2013 thì ""Thời gian thực hiện hợp đồng là số ngày tính từ ngày hợp đồng có hiệu lực đến ngày các bên hoàn thành nghĩa vụ theo quy định trong hợp đồng, trừ thời gian thực hiện nghĩa vụ bảo hành (nếu có)."" Như vậy, nếu kế hoạch đấu thầu ghi thời gian là số tuần hoặc số tháng (không phải số ngày) thì có phù hợp theo quy định trên không? Và theo định nghĩa trên thì thời gian thực hiện hợp đồng nêu trong kế hoạch đấu thầu phải là thời gian liên tục hay có thể không liên tục?"</w:t>
      </w:r>
      <w:bookmarkEnd w:id="80"/>
      <w:r>
        <w:tab/>
      </w:r>
    </w:p>
    <w:p w14:paraId="2C9526DC" w14:textId="4C8D89EB" w:rsidR="00F31EB1" w:rsidRDefault="005A257C" w:rsidP="005A257C">
      <w:r>
        <w:t>Sơn Nguyễn</w:t>
      </w:r>
      <w:r>
        <w:tab/>
        <w:t>nthason@gmail.com</w:t>
      </w:r>
      <w:r>
        <w:tab/>
      </w:r>
      <w:r w:rsidR="00A35CBD" w:rsidRPr="00A35CBD">
        <w:t>Maur</w:t>
      </w:r>
      <w:r w:rsidR="00A35CBD" w:rsidRPr="00A35CBD">
        <w:tab/>
        <w:t>Chủ đầu tư</w:t>
      </w:r>
      <w:r w:rsidR="00A35CBD" w:rsidRPr="00A35CBD">
        <w:tab/>
        <w:t>TP Ho Chi Minh</w:t>
      </w:r>
      <w:r>
        <w:t>"</w:t>
      </w:r>
    </w:p>
    <w:p w14:paraId="7EA896A8" w14:textId="77777777" w:rsidR="00F31EB1" w:rsidRDefault="00F31EB1" w:rsidP="005A257C">
      <w:r>
        <w:t>TTV. Nguyễn Bắc Thủy</w:t>
      </w:r>
    </w:p>
    <w:p w14:paraId="42B963E1" w14:textId="43F73B3E" w:rsidR="005A257C" w:rsidRDefault="005A257C" w:rsidP="005A257C">
      <w:r>
        <w:t xml:space="preserve">Pháp luật không quy định cụ thể về đơn vị tính thời gian (ngày tháng,năm,...) </w:t>
      </w:r>
    </w:p>
    <w:p w14:paraId="5D3994A4" w14:textId="77777777" w:rsidR="005A257C" w:rsidRDefault="005A257C" w:rsidP="005A257C">
      <w:r>
        <w:t>Bản chất của độ dài thời gian trong KHLCNT không thể hiện là liên tục hay gián đoạn, mà căn cứ trên độ dài tg này người ta định ra được thời hạn/điểm hoàn thành gói thầu. Còn nó gián đoạn hay liên tục phải căn cứ vào tiến độ thực hiện chi tiết.</w:t>
      </w:r>
    </w:p>
    <w:p w14:paraId="77EB9574" w14:textId="2E2A16C5" w:rsidR="00F31EB1" w:rsidRDefault="00F31EB1" w:rsidP="005A257C"/>
    <w:p w14:paraId="7F938890" w14:textId="77777777" w:rsidR="00F31EB1" w:rsidRDefault="005A257C" w:rsidP="000D1CD6">
      <w:pPr>
        <w:pStyle w:val="Heading2"/>
      </w:pPr>
      <w:bookmarkStart w:id="81" w:name="_Toc82320305"/>
      <w:r>
        <w:t>Việc thực thi Hợp đồng trong lúc dịch Covid, có rất nhiều chi phí phát sinh như 3 tại chỗ, chi phí xét nghiệm, giảm năng xuất, tăng chi phí vận chuyển? Khi thực hiện dự án công, thì có thể áp dụng điều khoản nào để đề nghị CDT bổ sung chi phí?</w:t>
      </w:r>
      <w:bookmarkEnd w:id="81"/>
      <w:r>
        <w:tab/>
      </w:r>
    </w:p>
    <w:p w14:paraId="23A76B27" w14:textId="5161EB0B" w:rsidR="00F31EB1" w:rsidRDefault="005A257C" w:rsidP="005A257C">
      <w:r>
        <w:t>Trần Hải</w:t>
      </w:r>
      <w:r>
        <w:tab/>
        <w:t>haitd@bmt-inc.vn</w:t>
      </w:r>
      <w:r>
        <w:tab/>
      </w:r>
      <w:r w:rsidR="00A35CBD" w:rsidRPr="00BB6E2E">
        <w:t>Công ty cổ phần Đầu tư Xây dựng BMT</w:t>
      </w:r>
      <w:r w:rsidR="00A35CBD" w:rsidRPr="00BB6E2E">
        <w:tab/>
        <w:t>Nhà thầu</w:t>
      </w:r>
      <w:r w:rsidR="00A35CBD" w:rsidRPr="00BB6E2E">
        <w:tab/>
        <w:t>Hồ Chí Minh</w:t>
      </w:r>
    </w:p>
    <w:p w14:paraId="524B113A" w14:textId="77777777" w:rsidR="00F31EB1" w:rsidRDefault="00F31EB1" w:rsidP="005A257C">
      <w:r>
        <w:t>TTV Nguyễn Bắc Thủy:</w:t>
      </w:r>
    </w:p>
    <w:p w14:paraId="268AA57A" w14:textId="213D935D" w:rsidR="005A257C" w:rsidRDefault="005A257C" w:rsidP="005A257C">
      <w:r>
        <w:t xml:space="preserve">Hiện nay, pháp luật chưa có quy định cụ thể về sự kiện này. Tuy nhiên, trong ứng xử thực tiễn thì mình phải căn cứ vào loại/hình thức hợp đồng, quá trình hình thành, thực tế thực hiện hợp đồng, các thỏa thuận trong hợp đồng để ứng xử cho phù hợp. Vấn đề này khá phức tạp mình không thể trình bày trong vài từ ở đây được. </w:t>
      </w:r>
    </w:p>
    <w:p w14:paraId="2E70E93C" w14:textId="77777777" w:rsidR="008271BA" w:rsidRDefault="008271BA" w:rsidP="008271BA"/>
    <w:p w14:paraId="0E60CFEA" w14:textId="77777777" w:rsidR="008271BA" w:rsidRDefault="008271BA" w:rsidP="008271BA"/>
    <w:p w14:paraId="676A828B" w14:textId="77777777" w:rsidR="008271BA" w:rsidRDefault="008271BA" w:rsidP="008271BA">
      <w:pPr>
        <w:pStyle w:val="PlainText"/>
      </w:pPr>
    </w:p>
    <w:p w14:paraId="13DE7BFD" w14:textId="77777777" w:rsidR="00697DC0" w:rsidRDefault="00697DC0"/>
    <w:p w14:paraId="4C1D3D01" w14:textId="16A7D0C4" w:rsidR="00B12DD3" w:rsidRDefault="00B12DD3"/>
    <w:p w14:paraId="3F00A214" w14:textId="77777777" w:rsidR="00B12DD3" w:rsidRDefault="00B12DD3"/>
    <w:sectPr w:rsidR="00B12DD3">
      <w:headerReference w:type="even" r:id="rId59"/>
      <w:headerReference w:type="default" r:id="rId60"/>
      <w:footerReference w:type="even" r:id="rId61"/>
      <w:footerReference w:type="default" r:id="rId62"/>
      <w:headerReference w:type="first" r:id="rId63"/>
      <w:footerReference w:type="first" r:id="rId6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4E2DF" w14:textId="77777777" w:rsidR="00EA04BD" w:rsidRDefault="00EA04BD" w:rsidP="00163496">
      <w:pPr>
        <w:spacing w:after="0" w:line="240" w:lineRule="auto"/>
      </w:pPr>
      <w:r>
        <w:separator/>
      </w:r>
    </w:p>
  </w:endnote>
  <w:endnote w:type="continuationSeparator" w:id="0">
    <w:p w14:paraId="2A55D073" w14:textId="77777777" w:rsidR="00EA04BD" w:rsidRDefault="00EA04BD" w:rsidP="00163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E30A" w14:textId="77777777" w:rsidR="00163496" w:rsidRDefault="00163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AE2A" w14:textId="0E79A601" w:rsidR="00163496" w:rsidRDefault="00163496">
    <w:pPr>
      <w:pStyle w:val="Footer"/>
    </w:pPr>
    <w:r>
      <w:t>7. Các câu hỏi và trả lời</w:t>
    </w:r>
    <w:r>
      <w:tab/>
    </w:r>
    <w:r>
      <w:tab/>
    </w:r>
    <w:r>
      <w:fldChar w:fldCharType="begin"/>
    </w:r>
    <w:r>
      <w:instrText xml:space="preserve"> PAGE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6FA4" w14:textId="77777777" w:rsidR="00163496" w:rsidRDefault="00163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91EC2" w14:textId="77777777" w:rsidR="00EA04BD" w:rsidRDefault="00EA04BD" w:rsidP="00163496">
      <w:pPr>
        <w:spacing w:after="0" w:line="240" w:lineRule="auto"/>
      </w:pPr>
      <w:r>
        <w:separator/>
      </w:r>
    </w:p>
  </w:footnote>
  <w:footnote w:type="continuationSeparator" w:id="0">
    <w:p w14:paraId="7F0D69AF" w14:textId="77777777" w:rsidR="00EA04BD" w:rsidRDefault="00EA04BD" w:rsidP="00163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D31C" w14:textId="77777777" w:rsidR="00163496" w:rsidRDefault="001634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B4C7" w14:textId="631C2D40" w:rsidR="00163496" w:rsidRDefault="00163496">
    <w:pPr>
      <w:pStyle w:val="Header"/>
    </w:pPr>
    <w:r>
      <w:t>Hội thảo trực tuyến: Tranh chấp trong thanh quyết toán HĐXD</w:t>
    </w:r>
    <w:r>
      <w:tab/>
      <w:t>VIAC-SCLVN 11/09/2021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ED7A1" w14:textId="77777777" w:rsidR="00163496" w:rsidRDefault="00163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6A4DDC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
      <w:lvlJc w:val="left"/>
      <w:pPr>
        <w:ind w:left="5760" w:hanging="360"/>
      </w:pPr>
      <w:rPr>
        <w:rFonts w:ascii="Symbol" w:hAnsi="Symbol" w:hint="default"/>
      </w:rPr>
    </w:lvl>
    <w:lvl w:ilvl="8" w:tplc="04090005" w:tentative="1">
      <w:start w:val="1"/>
      <w:numFmt w:val="bullet"/>
      <w:lvlText w:val=""/>
      <w:lvlJc w:val="left"/>
      <w:pPr>
        <w:ind w:left="6480" w:hanging="360"/>
      </w:pPr>
      <w:rPr>
        <w:rFonts w:ascii="Symbol" w:hAnsi="Symbol" w:hint="default"/>
      </w:rPr>
    </w:lvl>
  </w:abstractNum>
  <w:abstractNum w:abstractNumId="1" w15:restartNumberingAfterBreak="0">
    <w:nsid w:val="03660AD8"/>
    <w:multiLevelType w:val="hybridMultilevel"/>
    <w:tmpl w:val="7E109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81FC8"/>
    <w:multiLevelType w:val="hybridMultilevel"/>
    <w:tmpl w:val="DFE4C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826CAB"/>
    <w:multiLevelType w:val="hybridMultilevel"/>
    <w:tmpl w:val="91027F62"/>
    <w:lvl w:ilvl="0" w:tplc="88E42D0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376431"/>
    <w:multiLevelType w:val="hybridMultilevel"/>
    <w:tmpl w:val="A4EC80A2"/>
    <w:lvl w:ilvl="0" w:tplc="4246FBE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7962C2"/>
    <w:multiLevelType w:val="multilevel"/>
    <w:tmpl w:val="E424DEB8"/>
    <w:lvl w:ilvl="0">
      <w:start w:val="1"/>
      <w:numFmt w:val="decimal"/>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296211"/>
    <w:multiLevelType w:val="multilevel"/>
    <w:tmpl w:val="CEA41218"/>
    <w:lvl w:ilvl="0">
      <w:start w:val="1"/>
      <w:numFmt w:val="upperLetter"/>
      <w:pStyle w:val="Heading3"/>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9B52B65"/>
    <w:multiLevelType w:val="hybridMultilevel"/>
    <w:tmpl w:val="EA3455CE"/>
    <w:lvl w:ilvl="0" w:tplc="8ADCBAC6">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D23625A"/>
    <w:multiLevelType w:val="multilevel"/>
    <w:tmpl w:val="49B2A1EE"/>
    <w:lvl w:ilvl="0">
      <w:start w:val="1"/>
      <w:numFmt w:val="upperLetter"/>
      <w:pStyle w:val="Heading1"/>
      <w:lvlText w:val="%1."/>
      <w:lvlJc w:val="right"/>
      <w:pPr>
        <w:ind w:left="720" w:hanging="360"/>
      </w:pPr>
      <w:rPr>
        <w:rFonts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5AB0D4D"/>
    <w:multiLevelType w:val="hybridMultilevel"/>
    <w:tmpl w:val="FB4C5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1D02EB"/>
    <w:multiLevelType w:val="hybridMultilevel"/>
    <w:tmpl w:val="AEEC3C48"/>
    <w:lvl w:ilvl="0" w:tplc="EB9433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3"/>
  </w:num>
  <w:num w:numId="5">
    <w:abstractNumId w:val="10"/>
  </w:num>
  <w:num w:numId="6">
    <w:abstractNumId w:val="1"/>
  </w:num>
  <w:num w:numId="7">
    <w:abstractNumId w:val="2"/>
  </w:num>
  <w:num w:numId="8">
    <w:abstractNumId w:val="9"/>
  </w:num>
  <w:num w:numId="9">
    <w:abstractNumId w:val="4"/>
  </w:num>
  <w:num w:numId="10">
    <w:abstractNumId w:val="7"/>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5F9"/>
    <w:rsid w:val="0000588A"/>
    <w:rsid w:val="000108EB"/>
    <w:rsid w:val="000122E2"/>
    <w:rsid w:val="00076831"/>
    <w:rsid w:val="00081DF2"/>
    <w:rsid w:val="00096ED2"/>
    <w:rsid w:val="00097D3A"/>
    <w:rsid w:val="000C640A"/>
    <w:rsid w:val="000D11CC"/>
    <w:rsid w:val="000D1CD6"/>
    <w:rsid w:val="00140027"/>
    <w:rsid w:val="00163496"/>
    <w:rsid w:val="00171F2D"/>
    <w:rsid w:val="001B76D4"/>
    <w:rsid w:val="00226ABF"/>
    <w:rsid w:val="00244D33"/>
    <w:rsid w:val="00294784"/>
    <w:rsid w:val="002A4912"/>
    <w:rsid w:val="002B00A8"/>
    <w:rsid w:val="002C2E0A"/>
    <w:rsid w:val="002D2C8E"/>
    <w:rsid w:val="002D383C"/>
    <w:rsid w:val="002E0A7B"/>
    <w:rsid w:val="002E1952"/>
    <w:rsid w:val="002E7E14"/>
    <w:rsid w:val="00305576"/>
    <w:rsid w:val="003B6A57"/>
    <w:rsid w:val="003F22C4"/>
    <w:rsid w:val="00411F90"/>
    <w:rsid w:val="00412AB4"/>
    <w:rsid w:val="004304B5"/>
    <w:rsid w:val="00431317"/>
    <w:rsid w:val="00481D3F"/>
    <w:rsid w:val="004B2CF6"/>
    <w:rsid w:val="004F0C0F"/>
    <w:rsid w:val="004F13A7"/>
    <w:rsid w:val="0051276C"/>
    <w:rsid w:val="0051516B"/>
    <w:rsid w:val="00525D0D"/>
    <w:rsid w:val="005362DF"/>
    <w:rsid w:val="00553C12"/>
    <w:rsid w:val="0056057D"/>
    <w:rsid w:val="00594CB0"/>
    <w:rsid w:val="00597EB8"/>
    <w:rsid w:val="005A257C"/>
    <w:rsid w:val="005B77BF"/>
    <w:rsid w:val="005C591F"/>
    <w:rsid w:val="00652D17"/>
    <w:rsid w:val="00675FE2"/>
    <w:rsid w:val="00695113"/>
    <w:rsid w:val="00695347"/>
    <w:rsid w:val="00697DC0"/>
    <w:rsid w:val="006C3351"/>
    <w:rsid w:val="006E6A77"/>
    <w:rsid w:val="006F28DC"/>
    <w:rsid w:val="006F755E"/>
    <w:rsid w:val="00723D23"/>
    <w:rsid w:val="00724D6F"/>
    <w:rsid w:val="007451C7"/>
    <w:rsid w:val="00772C58"/>
    <w:rsid w:val="007A2DD9"/>
    <w:rsid w:val="007E5DB9"/>
    <w:rsid w:val="00824D96"/>
    <w:rsid w:val="008271BA"/>
    <w:rsid w:val="008407E9"/>
    <w:rsid w:val="008549CD"/>
    <w:rsid w:val="00870FCB"/>
    <w:rsid w:val="008813CB"/>
    <w:rsid w:val="00884D11"/>
    <w:rsid w:val="00891458"/>
    <w:rsid w:val="00895404"/>
    <w:rsid w:val="008E412C"/>
    <w:rsid w:val="008F26BF"/>
    <w:rsid w:val="009036F2"/>
    <w:rsid w:val="009146BB"/>
    <w:rsid w:val="00933C80"/>
    <w:rsid w:val="00934215"/>
    <w:rsid w:val="00955DC1"/>
    <w:rsid w:val="009728E3"/>
    <w:rsid w:val="00987815"/>
    <w:rsid w:val="0099407F"/>
    <w:rsid w:val="009C2853"/>
    <w:rsid w:val="00A35CBD"/>
    <w:rsid w:val="00A421A7"/>
    <w:rsid w:val="00A67BE7"/>
    <w:rsid w:val="00A70A53"/>
    <w:rsid w:val="00A963CE"/>
    <w:rsid w:val="00AB345B"/>
    <w:rsid w:val="00AB4B9B"/>
    <w:rsid w:val="00AC05CF"/>
    <w:rsid w:val="00AC305A"/>
    <w:rsid w:val="00AC768E"/>
    <w:rsid w:val="00AF5C63"/>
    <w:rsid w:val="00B0038C"/>
    <w:rsid w:val="00B00AC6"/>
    <w:rsid w:val="00B12DD3"/>
    <w:rsid w:val="00B215F9"/>
    <w:rsid w:val="00B72481"/>
    <w:rsid w:val="00B8022C"/>
    <w:rsid w:val="00B8067D"/>
    <w:rsid w:val="00B975EA"/>
    <w:rsid w:val="00BA2039"/>
    <w:rsid w:val="00BB6E2E"/>
    <w:rsid w:val="00BF4938"/>
    <w:rsid w:val="00C112B6"/>
    <w:rsid w:val="00C116B6"/>
    <w:rsid w:val="00C26B62"/>
    <w:rsid w:val="00C3145C"/>
    <w:rsid w:val="00C8087B"/>
    <w:rsid w:val="00C975E4"/>
    <w:rsid w:val="00CA396A"/>
    <w:rsid w:val="00CB2615"/>
    <w:rsid w:val="00CE6CB5"/>
    <w:rsid w:val="00CF4A77"/>
    <w:rsid w:val="00CF7602"/>
    <w:rsid w:val="00D125C8"/>
    <w:rsid w:val="00D24BC8"/>
    <w:rsid w:val="00D63490"/>
    <w:rsid w:val="00D67E57"/>
    <w:rsid w:val="00D76525"/>
    <w:rsid w:val="00D90458"/>
    <w:rsid w:val="00DF2C46"/>
    <w:rsid w:val="00DF676A"/>
    <w:rsid w:val="00E535F8"/>
    <w:rsid w:val="00E641E6"/>
    <w:rsid w:val="00EA04BD"/>
    <w:rsid w:val="00EA36BE"/>
    <w:rsid w:val="00EC6EFB"/>
    <w:rsid w:val="00ED5F5E"/>
    <w:rsid w:val="00EF1B2E"/>
    <w:rsid w:val="00EF6303"/>
    <w:rsid w:val="00F31EB1"/>
    <w:rsid w:val="00F67EBF"/>
    <w:rsid w:val="00FB5CFA"/>
    <w:rsid w:val="00FC090D"/>
    <w:rsid w:val="00FD0711"/>
    <w:rsid w:val="00FD4E43"/>
    <w:rsid w:val="00FF65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C4C4E"/>
  <w15:docId w15:val="{24C220A3-5028-4D3F-A0D2-C85839B04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16B6"/>
    <w:pPr>
      <w:numPr>
        <w:numId w:val="1"/>
      </w:numPr>
      <w:outlineLvl w:val="0"/>
    </w:pPr>
    <w:rPr>
      <w:rFonts w:asciiTheme="majorHAnsi" w:eastAsiaTheme="majorEastAsia" w:hAnsiTheme="majorHAnsi" w:cstheme="majorBidi"/>
      <w:b/>
      <w:color w:val="2F5496" w:themeColor="accent1" w:themeShade="BF"/>
      <w:sz w:val="26"/>
      <w:szCs w:val="26"/>
    </w:rPr>
  </w:style>
  <w:style w:type="paragraph" w:styleId="Heading2">
    <w:name w:val="heading 2"/>
    <w:basedOn w:val="Heading1"/>
    <w:next w:val="Normal"/>
    <w:link w:val="Heading2Char"/>
    <w:uiPriority w:val="9"/>
    <w:unhideWhenUsed/>
    <w:qFormat/>
    <w:rsid w:val="006C1990"/>
    <w:pPr>
      <w:numPr>
        <w:numId w:val="3"/>
      </w:numPr>
      <w:outlineLvl w:val="1"/>
    </w:pPr>
    <w:rPr>
      <w:rFonts w:ascii="Times New Roman" w:hAnsi="Times New Roman"/>
      <w:color w:val="auto"/>
      <w:sz w:val="24"/>
    </w:rPr>
  </w:style>
  <w:style w:type="paragraph" w:styleId="Heading3">
    <w:name w:val="heading 3"/>
    <w:basedOn w:val="Normal"/>
    <w:next w:val="Normal"/>
    <w:link w:val="Heading3Char"/>
    <w:uiPriority w:val="9"/>
    <w:unhideWhenUsed/>
    <w:qFormat/>
    <w:rsid w:val="006C1990"/>
    <w:pPr>
      <w:numPr>
        <w:numId w:val="2"/>
      </w:numPr>
      <w:outlineLvl w:val="2"/>
    </w:p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41BDE"/>
    <w:pPr>
      <w:spacing w:after="0" w:line="240" w:lineRule="auto"/>
      <w:contextualSpacing/>
    </w:pPr>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F94732"/>
    <w:rPr>
      <w:color w:val="0563C1" w:themeColor="hyperlink"/>
      <w:u w:val="single"/>
    </w:rPr>
  </w:style>
  <w:style w:type="character" w:customStyle="1" w:styleId="cpChagiiquyt1">
    <w:name w:val="Đề cập Chưa giải quyết1"/>
    <w:basedOn w:val="DefaultParagraphFont"/>
    <w:uiPriority w:val="99"/>
    <w:semiHidden/>
    <w:unhideWhenUsed/>
    <w:rsid w:val="00F94732"/>
    <w:rPr>
      <w:color w:val="605E5C"/>
      <w:shd w:val="clear" w:color="auto" w:fill="E1DFDD"/>
    </w:rPr>
  </w:style>
  <w:style w:type="paragraph" w:styleId="ListParagraph">
    <w:name w:val="List Paragraph"/>
    <w:basedOn w:val="Normal"/>
    <w:uiPriority w:val="34"/>
    <w:qFormat/>
    <w:rsid w:val="00C227F7"/>
    <w:pPr>
      <w:ind w:left="720"/>
      <w:contextualSpacing/>
    </w:pPr>
  </w:style>
  <w:style w:type="character" w:customStyle="1" w:styleId="TitleChar">
    <w:name w:val="Title Char"/>
    <w:basedOn w:val="DefaultParagraphFont"/>
    <w:link w:val="Title"/>
    <w:uiPriority w:val="10"/>
    <w:rsid w:val="00F41BDE"/>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unhideWhenUsed/>
    <w:rsid w:val="00AB7533"/>
    <w:pPr>
      <w:spacing w:after="0" w:line="240" w:lineRule="auto"/>
    </w:pPr>
    <w:rPr>
      <w:szCs w:val="21"/>
    </w:rPr>
  </w:style>
  <w:style w:type="character" w:customStyle="1" w:styleId="PlainTextChar">
    <w:name w:val="Plain Text Char"/>
    <w:basedOn w:val="DefaultParagraphFont"/>
    <w:link w:val="PlainText"/>
    <w:uiPriority w:val="99"/>
    <w:rsid w:val="00AB7533"/>
    <w:rPr>
      <w:rFonts w:ascii="Calibri" w:hAnsi="Calibri"/>
      <w:szCs w:val="21"/>
    </w:rPr>
  </w:style>
  <w:style w:type="character" w:customStyle="1" w:styleId="Heading1Char">
    <w:name w:val="Heading 1 Char"/>
    <w:basedOn w:val="DefaultParagraphFont"/>
    <w:link w:val="Heading1"/>
    <w:uiPriority w:val="9"/>
    <w:rsid w:val="006C1990"/>
    <w:rPr>
      <w:rFonts w:asciiTheme="majorHAnsi" w:eastAsiaTheme="majorEastAsia" w:hAnsiTheme="majorHAnsi" w:cstheme="majorBidi"/>
      <w:b/>
      <w:color w:val="2F5496" w:themeColor="accent1" w:themeShade="BF"/>
      <w:sz w:val="26"/>
      <w:szCs w:val="26"/>
    </w:rPr>
  </w:style>
  <w:style w:type="character" w:customStyle="1" w:styleId="Heading2Char">
    <w:name w:val="Heading 2 Char"/>
    <w:basedOn w:val="DefaultParagraphFont"/>
    <w:link w:val="Heading2"/>
    <w:uiPriority w:val="9"/>
    <w:rsid w:val="006C1990"/>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6C1990"/>
  </w:style>
  <w:style w:type="paragraph" w:styleId="TOC1">
    <w:name w:val="toc 1"/>
    <w:basedOn w:val="Normal"/>
    <w:next w:val="Normal"/>
    <w:autoRedefine/>
    <w:uiPriority w:val="39"/>
    <w:unhideWhenUsed/>
    <w:rsid w:val="00824D96"/>
    <w:pPr>
      <w:spacing w:after="100"/>
      <w:jc w:val="both"/>
    </w:pPr>
    <w:rPr>
      <w:b/>
      <w:sz w:val="20"/>
    </w:rPr>
  </w:style>
  <w:style w:type="paragraph" w:styleId="TOC2">
    <w:name w:val="toc 2"/>
    <w:basedOn w:val="Normal"/>
    <w:next w:val="Normal"/>
    <w:autoRedefine/>
    <w:uiPriority w:val="39"/>
    <w:unhideWhenUsed/>
    <w:rsid w:val="00824D96"/>
    <w:pPr>
      <w:spacing w:after="100"/>
      <w:ind w:left="220"/>
      <w:jc w:val="both"/>
    </w:pPr>
    <w:rPr>
      <w:sz w:val="20"/>
    </w:rPr>
  </w:style>
  <w:style w:type="paragraph" w:styleId="BalloonText">
    <w:name w:val="Balloon Text"/>
    <w:basedOn w:val="Normal"/>
    <w:link w:val="BalloonTextChar"/>
    <w:uiPriority w:val="99"/>
    <w:semiHidden/>
    <w:unhideWhenUsed/>
    <w:rsid w:val="008608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8D7"/>
    <w:rPr>
      <w:rFonts w:ascii="Segoe UI" w:hAnsi="Segoe UI" w:cs="Segoe UI"/>
      <w:sz w:val="18"/>
      <w:szCs w:val="18"/>
    </w:rPr>
  </w:style>
  <w:style w:type="character" w:styleId="UnresolvedMention">
    <w:name w:val="Unresolved Mention"/>
    <w:basedOn w:val="DefaultParagraphFont"/>
    <w:uiPriority w:val="99"/>
    <w:semiHidden/>
    <w:unhideWhenUsed/>
    <w:rsid w:val="008608D7"/>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OC3">
    <w:name w:val="toc 3"/>
    <w:basedOn w:val="Normal"/>
    <w:next w:val="Normal"/>
    <w:autoRedefine/>
    <w:uiPriority w:val="39"/>
    <w:unhideWhenUsed/>
    <w:rsid w:val="00824D96"/>
    <w:pPr>
      <w:spacing w:after="100"/>
      <w:ind w:left="440"/>
      <w:jc w:val="both"/>
    </w:pPr>
  </w:style>
  <w:style w:type="paragraph" w:styleId="Header">
    <w:name w:val="header"/>
    <w:basedOn w:val="Normal"/>
    <w:link w:val="HeaderChar"/>
    <w:uiPriority w:val="99"/>
    <w:unhideWhenUsed/>
    <w:rsid w:val="001634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3496"/>
  </w:style>
  <w:style w:type="paragraph" w:styleId="Footer">
    <w:name w:val="footer"/>
    <w:basedOn w:val="Normal"/>
    <w:link w:val="FooterChar"/>
    <w:uiPriority w:val="99"/>
    <w:unhideWhenUsed/>
    <w:rsid w:val="001634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28089">
      <w:bodyDiv w:val="1"/>
      <w:marLeft w:val="0"/>
      <w:marRight w:val="0"/>
      <w:marTop w:val="0"/>
      <w:marBottom w:val="0"/>
      <w:divBdr>
        <w:top w:val="none" w:sz="0" w:space="0" w:color="auto"/>
        <w:left w:val="none" w:sz="0" w:space="0" w:color="auto"/>
        <w:bottom w:val="none" w:sz="0" w:space="0" w:color="auto"/>
        <w:right w:val="none" w:sz="0" w:space="0" w:color="auto"/>
      </w:divBdr>
    </w:div>
    <w:div w:id="1382636758">
      <w:bodyDiv w:val="1"/>
      <w:marLeft w:val="0"/>
      <w:marRight w:val="0"/>
      <w:marTop w:val="0"/>
      <w:marBottom w:val="0"/>
      <w:divBdr>
        <w:top w:val="none" w:sz="0" w:space="0" w:color="auto"/>
        <w:left w:val="none" w:sz="0" w:space="0" w:color="auto"/>
        <w:bottom w:val="none" w:sz="0" w:space="0" w:color="auto"/>
        <w:right w:val="none" w:sz="0" w:space="0" w:color="auto"/>
      </w:divBdr>
    </w:div>
    <w:div w:id="1634752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nthason@gmail.com" TargetMode="External"/><Relationship Id="rId21" Type="http://schemas.openxmlformats.org/officeDocument/2006/relationships/hyperlink" Target="https://www.youtube.com/watch?v=zHN_OV8a7wc" TargetMode="External"/><Relationship Id="rId34" Type="http://schemas.openxmlformats.org/officeDocument/2006/relationships/hyperlink" Target="https://www.youtube.com/watch?v=zHN_OV8a7wc" TargetMode="External"/><Relationship Id="rId42" Type="http://schemas.openxmlformats.org/officeDocument/2006/relationships/hyperlink" Target="mailto:phuonnth.aca@gmail.com" TargetMode="External"/><Relationship Id="rId47" Type="http://schemas.openxmlformats.org/officeDocument/2006/relationships/hyperlink" Target="mailto:hangtran0494@gmail.com" TargetMode="External"/><Relationship Id="rId50" Type="http://schemas.openxmlformats.org/officeDocument/2006/relationships/hyperlink" Target="mailto:phamthanhcao4016@gmail.com" TargetMode="External"/><Relationship Id="rId55" Type="http://schemas.openxmlformats.org/officeDocument/2006/relationships/hyperlink" Target="mailto:Aloha.cons.vn@gmail.com" TargetMode="External"/><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Van.khuongthanh@gmail.com" TargetMode="External"/><Relationship Id="rId29" Type="http://schemas.openxmlformats.org/officeDocument/2006/relationships/hyperlink" Target="mailto:danghuynh37@gmail.com" TargetMode="External"/><Relationship Id="rId11" Type="http://schemas.openxmlformats.org/officeDocument/2006/relationships/hyperlink" Target="mailto:anhnhan96@gmail.com" TargetMode="External"/><Relationship Id="rId24" Type="http://schemas.openxmlformats.org/officeDocument/2006/relationships/hyperlink" Target="mailto:ngan.dht@ttgvn.com" TargetMode="External"/><Relationship Id="rId32" Type="http://schemas.openxmlformats.org/officeDocument/2006/relationships/hyperlink" Target="https://www.youtube.com/watch?v=zHN_OV8a7wc" TargetMode="External"/><Relationship Id="rId37" Type="http://schemas.openxmlformats.org/officeDocument/2006/relationships/hyperlink" Target="mailto:hienptt@tasecoland.vn" TargetMode="External"/><Relationship Id="rId40" Type="http://schemas.openxmlformats.org/officeDocument/2006/relationships/hyperlink" Target="mailto:viettungnguyen@gmail.com" TargetMode="External"/><Relationship Id="rId45" Type="http://schemas.openxmlformats.org/officeDocument/2006/relationships/hyperlink" Target="mailto:Lephuonglan98@gmail.com" TargetMode="External"/><Relationship Id="rId53" Type="http://schemas.openxmlformats.org/officeDocument/2006/relationships/hyperlink" Target="mailto:giangtf@gmail.com" TargetMode="External"/><Relationship Id="rId58" Type="http://schemas.openxmlformats.org/officeDocument/2006/relationships/hyperlink" Target="mailto:haitd@bmt-inc.vn"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hyperlink" Target="mailto:donuhoangoanh@gmail.com" TargetMode="External"/><Relationship Id="rId14" Type="http://schemas.openxmlformats.org/officeDocument/2006/relationships/hyperlink" Target="mailto:nguyenphuocvenlaw@gmail.com" TargetMode="External"/><Relationship Id="rId22" Type="http://schemas.openxmlformats.org/officeDocument/2006/relationships/hyperlink" Target="mailto:vinh.dn@reeme.com.vn" TargetMode="External"/><Relationship Id="rId27" Type="http://schemas.openxmlformats.org/officeDocument/2006/relationships/hyperlink" Target="https://www.youtube.com/watch?v=zHN_OV8a7wc" TargetMode="External"/><Relationship Id="rId30" Type="http://schemas.openxmlformats.org/officeDocument/2006/relationships/hyperlink" Target="https://www.youtube.com/watch?v=zHN_OV8a7wc" TargetMode="External"/><Relationship Id="rId35" Type="http://schemas.openxmlformats.org/officeDocument/2006/relationships/hyperlink" Target="mailto:viettungnguyen@gmail.com" TargetMode="External"/><Relationship Id="rId43" Type="http://schemas.openxmlformats.org/officeDocument/2006/relationships/hyperlink" Target="mailto:sonka1980@gmail.com" TargetMode="External"/><Relationship Id="rId48" Type="http://schemas.openxmlformats.org/officeDocument/2006/relationships/hyperlink" Target="mailto:davidlam.com.vn@gmail.com" TargetMode="External"/><Relationship Id="rId56" Type="http://schemas.openxmlformats.org/officeDocument/2006/relationships/hyperlink" Target="mailto:nthason@gmail.com" TargetMode="External"/><Relationship Id="rId64"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yperlink" Target="mailto:donghp@bmt-inc.vn" TargetMode="External"/><Relationship Id="rId3" Type="http://schemas.openxmlformats.org/officeDocument/2006/relationships/numbering" Target="numbering.xml"/><Relationship Id="rId12" Type="http://schemas.openxmlformats.org/officeDocument/2006/relationships/hyperlink" Target="mailto:thuyhm.evnpmb1@gmail.com" TargetMode="External"/><Relationship Id="rId17" Type="http://schemas.openxmlformats.org/officeDocument/2006/relationships/hyperlink" Target="mailto:donuhoangoanh@gmail.com" TargetMode="External"/><Relationship Id="rId25" Type="http://schemas.openxmlformats.org/officeDocument/2006/relationships/hyperlink" Target="https://www.youtube.com/watch?v=zHN_OV8a7wc" TargetMode="External"/><Relationship Id="rId33" Type="http://schemas.openxmlformats.org/officeDocument/2006/relationships/hyperlink" Target="mailto:phuong.phan@schindler.com" TargetMode="External"/><Relationship Id="rId38" Type="http://schemas.openxmlformats.org/officeDocument/2006/relationships/hyperlink" Target="mailto:minhthulaw777@gmail.com" TargetMode="External"/><Relationship Id="rId46" Type="http://schemas.openxmlformats.org/officeDocument/2006/relationships/hyperlink" Target="mailto:nguyen.ngoc.linh1194@gmail.com" TargetMode="External"/><Relationship Id="rId59" Type="http://schemas.openxmlformats.org/officeDocument/2006/relationships/header" Target="header1.xml"/><Relationship Id="rId20" Type="http://schemas.openxmlformats.org/officeDocument/2006/relationships/hyperlink" Target="mailto:quocvnf@yahoo.com" TargetMode="External"/><Relationship Id="rId41" Type="http://schemas.openxmlformats.org/officeDocument/2006/relationships/hyperlink" Target="mailto:tiensihp2708@gmail.com" TargetMode="External"/><Relationship Id="rId54" Type="http://schemas.openxmlformats.org/officeDocument/2006/relationships/hyperlink" Target="mailto:lan.nguyen@indochinalegal.com"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xddongthang@gmail.com" TargetMode="External"/><Relationship Id="rId23" Type="http://schemas.openxmlformats.org/officeDocument/2006/relationships/hyperlink" Target="https://youtu.be/KXCc4yMSm9E" TargetMode="External"/><Relationship Id="rId28" Type="http://schemas.openxmlformats.org/officeDocument/2006/relationships/hyperlink" Target="mailto:xuanlong.halong@gmail.com" TargetMode="External"/><Relationship Id="rId36" Type="http://schemas.openxmlformats.org/officeDocument/2006/relationships/hyperlink" Target="mailto:giangtf@gmail.com" TargetMode="External"/><Relationship Id="rId49" Type="http://schemas.openxmlformats.org/officeDocument/2006/relationships/hyperlink" Target="mailto:donghp@bmt-inc.vn" TargetMode="External"/><Relationship Id="rId57" Type="http://schemas.openxmlformats.org/officeDocument/2006/relationships/hyperlink" Target="mailto:nguyen.ngoc.linh1194@gmail.com" TargetMode="External"/><Relationship Id="rId10" Type="http://schemas.openxmlformats.org/officeDocument/2006/relationships/hyperlink" Target="mailto:ndnghiepreal@gmail.com" TargetMode="External"/><Relationship Id="rId31" Type="http://schemas.openxmlformats.org/officeDocument/2006/relationships/hyperlink" Target="mailto:toan.huynh@ricons.vn" TargetMode="External"/><Relationship Id="rId44" Type="http://schemas.openxmlformats.org/officeDocument/2006/relationships/hyperlink" Target="mailto:Nghettq@gmail.com" TargetMode="External"/><Relationship Id="rId52" Type="http://schemas.openxmlformats.org/officeDocument/2006/relationships/hyperlink" Target="mailto:Aloha.cons.vn@gmail.com"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3" Type="http://schemas.openxmlformats.org/officeDocument/2006/relationships/hyperlink" Target="http://baochinhphu.vn/Tra-loi-cong-dan/Giam-cong-viec-quyet-toan-hop-dong-tron-goi-the-nao/341192.vgp" TargetMode="External"/><Relationship Id="rId18" Type="http://schemas.openxmlformats.org/officeDocument/2006/relationships/hyperlink" Target="mailto:leducquy.qs@gmail.com" TargetMode="External"/><Relationship Id="rId39" Type="http://schemas.openxmlformats.org/officeDocument/2006/relationships/hyperlink" Target="mailto:duclam246@gmail.com"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gzFn+xOmuR3ct3clExPSAfupuDw==">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</go:docsCustomData>
</go:gDocsCustomXmlDataStorage>
</file>

<file path=customXml/itemProps1.xml><?xml version="1.0" encoding="utf-8"?>
<ds:datastoreItem xmlns:ds="http://schemas.openxmlformats.org/officeDocument/2006/customXml" ds:itemID="{2B68AB38-E079-4E4C-BA7B-4F4E1AD5069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13161</Words>
  <Characters>75018</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Nam Trung</dc:creator>
  <cp:lastModifiedBy>Nguyen Nam Trung</cp:lastModifiedBy>
  <cp:revision>23</cp:revision>
  <cp:lastPrinted>2021-09-11T18:38:00Z</cp:lastPrinted>
  <dcterms:created xsi:type="dcterms:W3CDTF">2021-09-10T13:34:00Z</dcterms:created>
  <dcterms:modified xsi:type="dcterms:W3CDTF">2021-09-11T23:36:00Z</dcterms:modified>
</cp:coreProperties>
</file>